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7B" w:rsidRPr="00A93A7B" w:rsidRDefault="00A93A7B" w:rsidP="000B4FDA">
      <w:pPr>
        <w:pStyle w:val="Heading1"/>
        <w:rPr>
          <w:sz w:val="28"/>
          <w:szCs w:val="28"/>
        </w:rPr>
      </w:pPr>
      <w:r w:rsidRPr="00911634">
        <w:rPr>
          <w:noProof/>
          <w:color w:val="1F497D" w:themeColor="text2"/>
          <w:sz w:val="28"/>
          <w:szCs w:val="28"/>
          <w:lang w:eastAsia="en-NZ"/>
        </w:rPr>
        <w:drawing>
          <wp:anchor distT="0" distB="0" distL="114300" distR="114300" simplePos="0" relativeHeight="251661824" behindDoc="0" locked="0" layoutInCell="1" allowOverlap="1" wp14:anchorId="32E2E0F1" wp14:editId="44DC3A9E">
            <wp:simplePos x="0" y="0"/>
            <wp:positionH relativeFrom="column">
              <wp:posOffset>-100965</wp:posOffset>
            </wp:positionH>
            <wp:positionV relativeFrom="page">
              <wp:posOffset>379095</wp:posOffset>
            </wp:positionV>
            <wp:extent cx="1993900" cy="901700"/>
            <wp:effectExtent l="0" t="0" r="6350" b="0"/>
            <wp:wrapTopAndBottom/>
            <wp:docPr id="3" name="Picture 3" descr="Art For All Wor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For All Word-04.jpg"/>
                    <pic:cNvPicPr/>
                  </pic:nvPicPr>
                  <pic:blipFill>
                    <a:blip r:embed="rId8"/>
                    <a:stretch>
                      <a:fillRect/>
                    </a:stretch>
                  </pic:blipFill>
                  <pic:spPr>
                    <a:xfrm>
                      <a:off x="0" y="0"/>
                      <a:ext cx="1993900" cy="901700"/>
                    </a:xfrm>
                    <a:prstGeom prst="rect">
                      <a:avLst/>
                    </a:prstGeom>
                  </pic:spPr>
                </pic:pic>
              </a:graphicData>
            </a:graphic>
          </wp:anchor>
        </w:drawing>
      </w:r>
      <w:r w:rsidRPr="00911634">
        <w:rPr>
          <w:noProof/>
          <w:color w:val="1F497D" w:themeColor="text2"/>
          <w:sz w:val="28"/>
          <w:szCs w:val="28"/>
          <w:lang w:eastAsia="en-NZ"/>
        </w:rPr>
        <w:drawing>
          <wp:anchor distT="0" distB="0" distL="114300" distR="114300" simplePos="0" relativeHeight="251663872" behindDoc="0" locked="0" layoutInCell="1" allowOverlap="1" wp14:anchorId="51572860" wp14:editId="17B4C2B2">
            <wp:simplePos x="0" y="0"/>
            <wp:positionH relativeFrom="column">
              <wp:posOffset>5566410</wp:posOffset>
            </wp:positionH>
            <wp:positionV relativeFrom="page">
              <wp:posOffset>421640</wp:posOffset>
            </wp:positionV>
            <wp:extent cx="1123950" cy="1587500"/>
            <wp:effectExtent l="0" t="0" r="0" b="0"/>
            <wp:wrapNone/>
            <wp:docPr id="2" name="Picture 2" descr="Art For All Wo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For All Word-02.jpg"/>
                    <pic:cNvPicPr/>
                  </pic:nvPicPr>
                  <pic:blipFill>
                    <a:blip r:embed="rId9"/>
                    <a:stretch>
                      <a:fillRect/>
                    </a:stretch>
                  </pic:blipFill>
                  <pic:spPr>
                    <a:xfrm>
                      <a:off x="0" y="0"/>
                      <a:ext cx="1123950" cy="1587500"/>
                    </a:xfrm>
                    <a:prstGeom prst="rect">
                      <a:avLst/>
                    </a:prstGeom>
                  </pic:spPr>
                </pic:pic>
              </a:graphicData>
            </a:graphic>
          </wp:anchor>
        </w:drawing>
      </w:r>
      <w:r w:rsidRPr="00911634">
        <w:rPr>
          <w:color w:val="1F497D" w:themeColor="text2"/>
          <w:sz w:val="28"/>
          <w:szCs w:val="28"/>
        </w:rPr>
        <w:t>CASE STUDY</w:t>
      </w:r>
      <w:r w:rsidR="000B4FDA" w:rsidRPr="00911634">
        <w:rPr>
          <w:color w:val="1F497D" w:themeColor="text2"/>
          <w:sz w:val="28"/>
          <w:szCs w:val="28"/>
        </w:rPr>
        <w:t>:</w:t>
      </w:r>
      <w:r w:rsidRPr="00911634">
        <w:rPr>
          <w:color w:val="1F497D" w:themeColor="text2"/>
          <w:sz w:val="28"/>
          <w:szCs w:val="28"/>
        </w:rPr>
        <w:t xml:space="preserve"> </w:t>
      </w:r>
      <w:r w:rsidR="00911634" w:rsidRPr="00911634">
        <w:rPr>
          <w:color w:val="1F497D" w:themeColor="text2"/>
          <w:sz w:val="28"/>
          <w:szCs w:val="28"/>
        </w:rPr>
        <w:t xml:space="preserve">Arts </w:t>
      </w:r>
      <w:proofErr w:type="gramStart"/>
      <w:r w:rsidR="00911634" w:rsidRPr="00911634">
        <w:rPr>
          <w:color w:val="1F497D" w:themeColor="text2"/>
          <w:sz w:val="28"/>
          <w:szCs w:val="28"/>
        </w:rPr>
        <w:t>For</w:t>
      </w:r>
      <w:proofErr w:type="gramEnd"/>
      <w:r w:rsidR="00911634" w:rsidRPr="00911634">
        <w:rPr>
          <w:color w:val="1F497D" w:themeColor="text2"/>
          <w:sz w:val="28"/>
          <w:szCs w:val="28"/>
        </w:rPr>
        <w:t xml:space="preserve"> All</w:t>
      </w:r>
    </w:p>
    <w:p w:rsidR="000B4FDA" w:rsidRPr="00911634" w:rsidRDefault="00A93A7B" w:rsidP="000B4FDA">
      <w:pPr>
        <w:pStyle w:val="Heading1"/>
        <w:rPr>
          <w:rStyle w:val="IntenseReference"/>
          <w:color w:val="D25E25"/>
          <w:sz w:val="40"/>
          <w:szCs w:val="40"/>
          <w:u w:val="none"/>
        </w:rPr>
      </w:pPr>
      <w:r w:rsidRPr="00911634">
        <w:rPr>
          <w:rStyle w:val="IntenseReference"/>
          <w:noProof/>
          <w:color w:val="D25E25"/>
          <w:sz w:val="40"/>
          <w:szCs w:val="40"/>
          <w:u w:val="none"/>
          <w:lang w:eastAsia="en-NZ"/>
        </w:rPr>
        <mc:AlternateContent>
          <mc:Choice Requires="wps">
            <w:drawing>
              <wp:anchor distT="0" distB="0" distL="114300" distR="114300" simplePos="0" relativeHeight="251665920" behindDoc="0" locked="0" layoutInCell="1" allowOverlap="1" wp14:anchorId="034E30B5" wp14:editId="69AF30CC">
                <wp:simplePos x="0" y="0"/>
                <wp:positionH relativeFrom="column">
                  <wp:posOffset>5550535</wp:posOffset>
                </wp:positionH>
                <wp:positionV relativeFrom="page">
                  <wp:posOffset>2133600</wp:posOffset>
                </wp:positionV>
                <wp:extent cx="1143635" cy="2781300"/>
                <wp:effectExtent l="0" t="0" r="0" b="0"/>
                <wp:wrapTight wrapText="bothSides">
                  <wp:wrapPolygon edited="0">
                    <wp:start x="0" y="444"/>
                    <wp:lineTo x="0" y="21156"/>
                    <wp:lineTo x="21228" y="21156"/>
                    <wp:lineTo x="21228" y="444"/>
                    <wp:lineTo x="0" y="444"/>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278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634" w:rsidRPr="00564141" w:rsidRDefault="00911634" w:rsidP="00911634">
                            <w:pPr>
                              <w:widowControl w:val="0"/>
                              <w:autoSpaceDE w:val="0"/>
                              <w:autoSpaceDN w:val="0"/>
                              <w:adjustRightInd w:val="0"/>
                              <w:spacing w:line="264" w:lineRule="auto"/>
                              <w:rPr>
                                <w:rFonts w:cs="Helvetica"/>
                                <w:color w:val="2B317F"/>
                                <w:sz w:val="16"/>
                                <w:szCs w:val="16"/>
                              </w:rPr>
                            </w:pPr>
                            <w:r w:rsidRPr="003C11A3">
                              <w:rPr>
                                <w:rFonts w:cs="Helvetica"/>
                                <w:i/>
                                <w:color w:val="2B317F"/>
                                <w:sz w:val="16"/>
                                <w:szCs w:val="16"/>
                              </w:rPr>
                              <w:t xml:space="preserve">Arts </w:t>
                            </w:r>
                            <w:proofErr w:type="gramStart"/>
                            <w:r w:rsidRPr="003C11A3">
                              <w:rPr>
                                <w:rFonts w:cs="Helvetica"/>
                                <w:i/>
                                <w:color w:val="2B317F"/>
                                <w:sz w:val="16"/>
                                <w:szCs w:val="16"/>
                              </w:rPr>
                              <w:t>For</w:t>
                            </w:r>
                            <w:proofErr w:type="gramEnd"/>
                            <w:r w:rsidRPr="003C11A3">
                              <w:rPr>
                                <w:rFonts w:cs="Helvetica"/>
                                <w:i/>
                                <w:color w:val="2B317F"/>
                                <w:sz w:val="16"/>
                                <w:szCs w:val="16"/>
                              </w:rPr>
                              <w:t xml:space="preserve"> All</w:t>
                            </w:r>
                            <w:r>
                              <w:rPr>
                                <w:rFonts w:cs="Helvetica"/>
                                <w:color w:val="2B317F"/>
                                <w:sz w:val="16"/>
                                <w:szCs w:val="16"/>
                              </w:rPr>
                              <w:t xml:space="preserve"> </w:t>
                            </w:r>
                            <w:r w:rsidRPr="00564141">
                              <w:rPr>
                                <w:rFonts w:cs="Helvetica"/>
                                <w:color w:val="2B317F"/>
                                <w:sz w:val="16"/>
                                <w:szCs w:val="16"/>
                              </w:rPr>
                              <w:t>is an Arts Access</w:t>
                            </w:r>
                          </w:p>
                          <w:p w:rsidR="00911634" w:rsidRPr="00564141" w:rsidRDefault="00911634" w:rsidP="00911634">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 xml:space="preserve">Aotearoa/Creative </w:t>
                            </w:r>
                            <w:r w:rsidRPr="00564141">
                              <w:rPr>
                                <w:rFonts w:cs="Helvetica"/>
                                <w:color w:val="2B317F"/>
                                <w:sz w:val="16"/>
                                <w:szCs w:val="16"/>
                              </w:rPr>
                              <w:br/>
                              <w:t>New Zealand partnership programme</w:t>
                            </w:r>
                            <w:r>
                              <w:rPr>
                                <w:rFonts w:cs="Helvetica"/>
                                <w:color w:val="2B317F"/>
                                <w:sz w:val="16"/>
                                <w:szCs w:val="16"/>
                              </w:rPr>
                              <w:t>.</w:t>
                            </w:r>
                            <w:proofErr w:type="gramEnd"/>
                            <w:r w:rsidRPr="00564141">
                              <w:rPr>
                                <w:rFonts w:cs="Helvetica"/>
                                <w:color w:val="2B317F"/>
                                <w:sz w:val="16"/>
                                <w:szCs w:val="16"/>
                              </w:rPr>
                              <w:t xml:space="preserve"> The aim of this programme is to encourage arts</w:t>
                            </w:r>
                          </w:p>
                          <w:p w:rsidR="00911634" w:rsidRDefault="00911634" w:rsidP="00911634">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organisations</w:t>
                            </w:r>
                            <w:proofErr w:type="gramEnd"/>
                            <w:r w:rsidRPr="00564141">
                              <w:rPr>
                                <w:rFonts w:cs="Helvetica"/>
                                <w:color w:val="2B317F"/>
                                <w:sz w:val="16"/>
                                <w:szCs w:val="16"/>
                              </w:rPr>
                              <w:t xml:space="preserve">, venues and producers to improve </w:t>
                            </w:r>
                            <w:r>
                              <w:rPr>
                                <w:rFonts w:cs="Helvetica"/>
                                <w:color w:val="2B317F"/>
                                <w:sz w:val="16"/>
                                <w:szCs w:val="16"/>
                              </w:rPr>
                              <w:t xml:space="preserve"> their </w:t>
                            </w:r>
                          </w:p>
                          <w:p w:rsidR="00911634" w:rsidRPr="00445F3B" w:rsidRDefault="00911634" w:rsidP="00911634">
                            <w:pPr>
                              <w:widowControl w:val="0"/>
                              <w:autoSpaceDE w:val="0"/>
                              <w:autoSpaceDN w:val="0"/>
                              <w:adjustRightInd w:val="0"/>
                              <w:spacing w:line="264" w:lineRule="auto"/>
                              <w:rPr>
                                <w:rFonts w:cs="Helvetica"/>
                                <w:color w:val="000000" w:themeColor="text1"/>
                                <w:sz w:val="16"/>
                                <w:szCs w:val="16"/>
                              </w:rPr>
                            </w:pPr>
                            <w:proofErr w:type="gramStart"/>
                            <w:r w:rsidRPr="00564141">
                              <w:rPr>
                                <w:rFonts w:cs="Helvetica"/>
                                <w:color w:val="2B317F"/>
                                <w:sz w:val="16"/>
                                <w:szCs w:val="16"/>
                              </w:rPr>
                              <w:t>access</w:t>
                            </w:r>
                            <w:proofErr w:type="gramEnd"/>
                            <w:r w:rsidRPr="00564141">
                              <w:rPr>
                                <w:rFonts w:cs="Helvetica"/>
                                <w:color w:val="2B317F"/>
                                <w:sz w:val="16"/>
                                <w:szCs w:val="16"/>
                              </w:rPr>
                              <w:t xml:space="preserve"> to disabled audiences.</w:t>
                            </w:r>
                          </w:p>
                          <w:p w:rsidR="00911634" w:rsidRDefault="00911634" w:rsidP="00911634">
                            <w:pPr>
                              <w:widowControl w:val="0"/>
                              <w:autoSpaceDE w:val="0"/>
                              <w:autoSpaceDN w:val="0"/>
                              <w:adjustRightInd w:val="0"/>
                              <w:spacing w:line="264" w:lineRule="auto"/>
                              <w:rPr>
                                <w:rFonts w:cs="Helvetica"/>
                                <w:color w:val="000000"/>
                                <w:sz w:val="16"/>
                                <w:szCs w:val="16"/>
                              </w:rPr>
                            </w:pPr>
                            <w:r w:rsidRPr="00445F3B">
                              <w:rPr>
                                <w:rFonts w:cs="Helvetica"/>
                                <w:color w:val="17365D"/>
                                <w:sz w:val="16"/>
                                <w:szCs w:val="16"/>
                              </w:rPr>
                              <w:t xml:space="preserve">Download </w:t>
                            </w:r>
                            <w:r w:rsidRPr="00445F3B">
                              <w:rPr>
                                <w:rFonts w:cs="Helvetica"/>
                                <w:i/>
                                <w:color w:val="17365D"/>
                                <w:sz w:val="16"/>
                                <w:szCs w:val="16"/>
                              </w:rPr>
                              <w:t xml:space="preserve">Arts </w:t>
                            </w:r>
                            <w:proofErr w:type="gramStart"/>
                            <w:r w:rsidRPr="00445F3B">
                              <w:rPr>
                                <w:rFonts w:cs="Helvetica"/>
                                <w:i/>
                                <w:color w:val="17365D"/>
                                <w:sz w:val="16"/>
                                <w:szCs w:val="16"/>
                              </w:rPr>
                              <w:t>For</w:t>
                            </w:r>
                            <w:proofErr w:type="gramEnd"/>
                            <w:r w:rsidRPr="00445F3B">
                              <w:rPr>
                                <w:rFonts w:cs="Helvetica"/>
                                <w:i/>
                                <w:color w:val="17365D"/>
                                <w:sz w:val="16"/>
                                <w:szCs w:val="16"/>
                              </w:rPr>
                              <w:t xml:space="preserve"> All,</w:t>
                            </w:r>
                            <w:r w:rsidRPr="00445F3B">
                              <w:rPr>
                                <w:rFonts w:cs="Helvetica"/>
                                <w:color w:val="17365D"/>
                                <w:sz w:val="16"/>
                                <w:szCs w:val="16"/>
                              </w:rPr>
                              <w:t xml:space="preserve"> </w:t>
                            </w:r>
                            <w:r w:rsidRPr="00445F3B">
                              <w:rPr>
                                <w:color w:val="17365D"/>
                                <w:sz w:val="16"/>
                                <w:szCs w:val="16"/>
                              </w:rPr>
                              <w:t xml:space="preserve">published </w:t>
                            </w:r>
                            <w:r>
                              <w:rPr>
                                <w:color w:val="17365D"/>
                                <w:sz w:val="16"/>
                                <w:szCs w:val="16"/>
                              </w:rPr>
                              <w:t xml:space="preserve">in 2014 </w:t>
                            </w:r>
                            <w:r w:rsidRPr="00445F3B">
                              <w:rPr>
                                <w:color w:val="17365D"/>
                                <w:sz w:val="16"/>
                                <w:szCs w:val="16"/>
                              </w:rPr>
                              <w:t>by Arts Access Aotearoa</w:t>
                            </w:r>
                            <w:r>
                              <w:rPr>
                                <w:color w:val="17365D"/>
                                <w:sz w:val="16"/>
                                <w:szCs w:val="16"/>
                              </w:rPr>
                              <w:t>,</w:t>
                            </w:r>
                            <w:r w:rsidRPr="00445F3B">
                              <w:rPr>
                                <w:color w:val="17365D"/>
                                <w:sz w:val="16"/>
                                <w:szCs w:val="16"/>
                              </w:rPr>
                              <w:t xml:space="preserve"> at</w:t>
                            </w:r>
                            <w:r w:rsidRPr="00445F3B">
                              <w:rPr>
                                <w:sz w:val="16"/>
                                <w:szCs w:val="16"/>
                              </w:rPr>
                              <w:t xml:space="preserve"> </w:t>
                            </w:r>
                            <w:hyperlink r:id="rId10" w:history="1">
                              <w:r w:rsidRPr="00445F3B">
                                <w:rPr>
                                  <w:rStyle w:val="Hyperlink"/>
                                  <w:rFonts w:cs="Helvetica"/>
                                  <w:sz w:val="16"/>
                                  <w:szCs w:val="16"/>
                                </w:rPr>
                                <w:t>artsaccess.org.nz</w:t>
                              </w:r>
                            </w:hyperlink>
                          </w:p>
                          <w:p w:rsidR="00911634" w:rsidRPr="00445F3B" w:rsidRDefault="00911634" w:rsidP="00911634">
                            <w:pPr>
                              <w:widowControl w:val="0"/>
                              <w:autoSpaceDE w:val="0"/>
                              <w:autoSpaceDN w:val="0"/>
                              <w:adjustRightInd w:val="0"/>
                              <w:spacing w:line="264" w:lineRule="auto"/>
                              <w:rPr>
                                <w:rFonts w:cs="Helvetica"/>
                                <w:color w:val="000000"/>
                                <w:sz w:val="16"/>
                                <w:szCs w:val="18"/>
                              </w:rPr>
                            </w:pPr>
                            <w:proofErr w:type="gramStart"/>
                            <w:r w:rsidRPr="00445F3B">
                              <w:rPr>
                                <w:rFonts w:cs="Helvetica"/>
                                <w:color w:val="17365D"/>
                                <w:sz w:val="16"/>
                                <w:szCs w:val="16"/>
                              </w:rPr>
                              <w:t>or</w:t>
                            </w:r>
                            <w:proofErr w:type="gramEnd"/>
                            <w:r w:rsidRPr="00445F3B">
                              <w:rPr>
                                <w:rFonts w:cs="Helvetica"/>
                                <w:color w:val="17365D"/>
                                <w:sz w:val="16"/>
                                <w:szCs w:val="18"/>
                              </w:rPr>
                              <w:t xml:space="preserve"> call 04 802 4349</w:t>
                            </w:r>
                            <w:r>
                              <w:rPr>
                                <w:rFonts w:cs="Helvetica"/>
                                <w:color w:val="17365D"/>
                                <w:sz w:val="16"/>
                                <w:szCs w:val="18"/>
                              </w:rPr>
                              <w:t xml:space="preserve"> for a hard copy</w:t>
                            </w:r>
                            <w:r w:rsidRPr="00445F3B">
                              <w:rPr>
                                <w:rFonts w:cs="Helvetica"/>
                                <w:color w:val="17365D"/>
                                <w:sz w:val="16"/>
                                <w:szCs w:val="18"/>
                              </w:rPr>
                              <w:t>.</w:t>
                            </w:r>
                          </w:p>
                          <w:p w:rsidR="00A93A7B" w:rsidRPr="004473E3" w:rsidRDefault="00A93A7B" w:rsidP="00A93A7B">
                            <w:pPr>
                              <w:ind w:left="2160"/>
                              <w:rPr>
                                <w:szCs w:val="22"/>
                                <w:lang w:val="en-AU"/>
                              </w:rPr>
                            </w:pPr>
                            <w:r w:rsidRPr="00564141">
                              <w:rPr>
                                <w:szCs w:val="22"/>
                                <w:lang w:val="en-AU"/>
                              </w:rPr>
                              <w:t>For</w:t>
                            </w:r>
                            <w:r w:rsidRPr="004473E3">
                              <w:rPr>
                                <w:szCs w:val="22"/>
                                <w:lang w:val="en-AU"/>
                              </w:rPr>
                              <w:t xml:space="preserve"> the full picture about arts and accessibility in New Zealand,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r w:rsidRPr="004473E3">
                              <w:rPr>
                                <w:szCs w:val="22"/>
                                <w:lang w:val="en-AU"/>
                              </w:rPr>
                              <w:t>, published by Arts Access Aotearoa,</w:t>
                            </w:r>
                            <w:r>
                              <w:rPr>
                                <w:szCs w:val="22"/>
                                <w:lang w:val="en-AU"/>
                              </w:rPr>
                              <w:t xml:space="preserve"> 2014</w:t>
                            </w:r>
                            <w:r w:rsidRPr="004473E3">
                              <w:rPr>
                                <w:szCs w:val="22"/>
                                <w:lang w:val="en-AU"/>
                              </w:rPr>
                              <w:t>.</w:t>
                            </w:r>
                          </w:p>
                          <w:p w:rsidR="00A93A7B" w:rsidRPr="004965A4" w:rsidRDefault="00A93A7B" w:rsidP="00A93A7B">
                            <w:pPr>
                              <w:widowControl w:val="0"/>
                              <w:autoSpaceDE w:val="0"/>
                              <w:autoSpaceDN w:val="0"/>
                              <w:adjustRightInd w:val="0"/>
                              <w:spacing w:line="264" w:lineRule="auto"/>
                              <w:rPr>
                                <w:rFonts w:ascii="Helvetica" w:hAnsi="Helvetica" w:cs="Helvetica"/>
                                <w:color w:val="000000"/>
                                <w:sz w:val="16"/>
                                <w:szCs w:val="18"/>
                              </w:rPr>
                            </w:pPr>
                          </w:p>
                          <w:p w:rsidR="00A93A7B" w:rsidRPr="004473E3" w:rsidRDefault="00A93A7B" w:rsidP="00A93A7B">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A93A7B" w:rsidRDefault="00A93A7B" w:rsidP="00A93A7B">
                            <w:pPr>
                              <w:widowControl w:val="0"/>
                              <w:autoSpaceDE w:val="0"/>
                              <w:autoSpaceDN w:val="0"/>
                              <w:adjustRightInd w:val="0"/>
                              <w:spacing w:line="264" w:lineRule="auto"/>
                              <w:rPr>
                                <w:rFonts w:ascii="Helvetica" w:hAnsi="Helvetica" w:cs="Helvetica"/>
                                <w:color w:val="2B317F"/>
                                <w:sz w:val="16"/>
                                <w:szCs w:val="18"/>
                              </w:rPr>
                            </w:pPr>
                          </w:p>
                          <w:p w:rsidR="00A93A7B" w:rsidRPr="004473E3" w:rsidRDefault="00A93A7B" w:rsidP="00A93A7B">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A93A7B" w:rsidRPr="00041F65" w:rsidRDefault="00A93A7B" w:rsidP="00A93A7B">
                            <w:pPr>
                              <w:widowControl w:val="0"/>
                              <w:autoSpaceDE w:val="0"/>
                              <w:autoSpaceDN w:val="0"/>
                              <w:adjustRightInd w:val="0"/>
                              <w:spacing w:line="264" w:lineRule="auto"/>
                              <w:rPr>
                                <w:rFonts w:ascii="Helvetica" w:hAnsi="Helvetica" w:cs="Helvetica"/>
                                <w:color w:val="2B317F"/>
                                <w:sz w:val="16"/>
                                <w:szCs w:val="18"/>
                              </w:rPr>
                            </w:pPr>
                          </w:p>
                          <w:p w:rsidR="00A93A7B" w:rsidRDefault="00A93A7B" w:rsidP="00A93A7B"/>
                        </w:txbxContent>
                      </wps:txbx>
                      <wps:bodyPr rot="0" vert="horz" wrap="square" lIns="18000" tIns="91440" rIns="18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37.05pt;margin-top:168pt;width:90.05pt;height:2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3MtgIAALo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" filled="f" stroked="f">
                <v:textbox inset=".5mm,7.2pt,.5mm,7.2pt">
                  <w:txbxContent>
                    <w:p w:rsidR="00911634" w:rsidRPr="00564141" w:rsidRDefault="00911634" w:rsidP="00911634">
                      <w:pPr>
                        <w:widowControl w:val="0"/>
                        <w:autoSpaceDE w:val="0"/>
                        <w:autoSpaceDN w:val="0"/>
                        <w:adjustRightInd w:val="0"/>
                        <w:spacing w:line="264" w:lineRule="auto"/>
                        <w:rPr>
                          <w:rFonts w:cs="Helvetica"/>
                          <w:color w:val="2B317F"/>
                          <w:sz w:val="16"/>
                          <w:szCs w:val="16"/>
                        </w:rPr>
                      </w:pPr>
                      <w:r w:rsidRPr="003C11A3">
                        <w:rPr>
                          <w:rFonts w:cs="Helvetica"/>
                          <w:i/>
                          <w:color w:val="2B317F"/>
                          <w:sz w:val="16"/>
                          <w:szCs w:val="16"/>
                        </w:rPr>
                        <w:t xml:space="preserve">Arts </w:t>
                      </w:r>
                      <w:proofErr w:type="gramStart"/>
                      <w:r w:rsidRPr="003C11A3">
                        <w:rPr>
                          <w:rFonts w:cs="Helvetica"/>
                          <w:i/>
                          <w:color w:val="2B317F"/>
                          <w:sz w:val="16"/>
                          <w:szCs w:val="16"/>
                        </w:rPr>
                        <w:t>For</w:t>
                      </w:r>
                      <w:proofErr w:type="gramEnd"/>
                      <w:r w:rsidRPr="003C11A3">
                        <w:rPr>
                          <w:rFonts w:cs="Helvetica"/>
                          <w:i/>
                          <w:color w:val="2B317F"/>
                          <w:sz w:val="16"/>
                          <w:szCs w:val="16"/>
                        </w:rPr>
                        <w:t xml:space="preserve"> All</w:t>
                      </w:r>
                      <w:r>
                        <w:rPr>
                          <w:rFonts w:cs="Helvetica"/>
                          <w:color w:val="2B317F"/>
                          <w:sz w:val="16"/>
                          <w:szCs w:val="16"/>
                        </w:rPr>
                        <w:t xml:space="preserve"> </w:t>
                      </w:r>
                      <w:r w:rsidRPr="00564141">
                        <w:rPr>
                          <w:rFonts w:cs="Helvetica"/>
                          <w:color w:val="2B317F"/>
                          <w:sz w:val="16"/>
                          <w:szCs w:val="16"/>
                        </w:rPr>
                        <w:t>is an Arts Access</w:t>
                      </w:r>
                    </w:p>
                    <w:p w:rsidR="00911634" w:rsidRPr="00564141" w:rsidRDefault="00911634" w:rsidP="00911634">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 xml:space="preserve">Aotearoa/Creative </w:t>
                      </w:r>
                      <w:r w:rsidRPr="00564141">
                        <w:rPr>
                          <w:rFonts w:cs="Helvetica"/>
                          <w:color w:val="2B317F"/>
                          <w:sz w:val="16"/>
                          <w:szCs w:val="16"/>
                        </w:rPr>
                        <w:br/>
                        <w:t>New Zealand partnership programme</w:t>
                      </w:r>
                      <w:r>
                        <w:rPr>
                          <w:rFonts w:cs="Helvetica"/>
                          <w:color w:val="2B317F"/>
                          <w:sz w:val="16"/>
                          <w:szCs w:val="16"/>
                        </w:rPr>
                        <w:t>.</w:t>
                      </w:r>
                      <w:proofErr w:type="gramEnd"/>
                      <w:r w:rsidRPr="00564141">
                        <w:rPr>
                          <w:rFonts w:cs="Helvetica"/>
                          <w:color w:val="2B317F"/>
                          <w:sz w:val="16"/>
                          <w:szCs w:val="16"/>
                        </w:rPr>
                        <w:t xml:space="preserve"> The aim of this programme is to encourage arts</w:t>
                      </w:r>
                    </w:p>
                    <w:p w:rsidR="00911634" w:rsidRDefault="00911634" w:rsidP="00911634">
                      <w:pPr>
                        <w:widowControl w:val="0"/>
                        <w:autoSpaceDE w:val="0"/>
                        <w:autoSpaceDN w:val="0"/>
                        <w:adjustRightInd w:val="0"/>
                        <w:spacing w:line="264" w:lineRule="auto"/>
                        <w:rPr>
                          <w:rFonts w:cs="Helvetica"/>
                          <w:color w:val="2B317F"/>
                          <w:sz w:val="16"/>
                          <w:szCs w:val="16"/>
                        </w:rPr>
                      </w:pPr>
                      <w:proofErr w:type="gramStart"/>
                      <w:r w:rsidRPr="00564141">
                        <w:rPr>
                          <w:rFonts w:cs="Helvetica"/>
                          <w:color w:val="2B317F"/>
                          <w:sz w:val="16"/>
                          <w:szCs w:val="16"/>
                        </w:rPr>
                        <w:t>organisations</w:t>
                      </w:r>
                      <w:proofErr w:type="gramEnd"/>
                      <w:r w:rsidRPr="00564141">
                        <w:rPr>
                          <w:rFonts w:cs="Helvetica"/>
                          <w:color w:val="2B317F"/>
                          <w:sz w:val="16"/>
                          <w:szCs w:val="16"/>
                        </w:rPr>
                        <w:t xml:space="preserve">, venues and producers to improve </w:t>
                      </w:r>
                      <w:r>
                        <w:rPr>
                          <w:rFonts w:cs="Helvetica"/>
                          <w:color w:val="2B317F"/>
                          <w:sz w:val="16"/>
                          <w:szCs w:val="16"/>
                        </w:rPr>
                        <w:t xml:space="preserve"> their </w:t>
                      </w:r>
                    </w:p>
                    <w:p w:rsidR="00911634" w:rsidRPr="00445F3B" w:rsidRDefault="00911634" w:rsidP="00911634">
                      <w:pPr>
                        <w:widowControl w:val="0"/>
                        <w:autoSpaceDE w:val="0"/>
                        <w:autoSpaceDN w:val="0"/>
                        <w:adjustRightInd w:val="0"/>
                        <w:spacing w:line="264" w:lineRule="auto"/>
                        <w:rPr>
                          <w:rFonts w:cs="Helvetica"/>
                          <w:color w:val="000000" w:themeColor="text1"/>
                          <w:sz w:val="16"/>
                          <w:szCs w:val="16"/>
                        </w:rPr>
                      </w:pPr>
                      <w:proofErr w:type="gramStart"/>
                      <w:r w:rsidRPr="00564141">
                        <w:rPr>
                          <w:rFonts w:cs="Helvetica"/>
                          <w:color w:val="2B317F"/>
                          <w:sz w:val="16"/>
                          <w:szCs w:val="16"/>
                        </w:rPr>
                        <w:t>access</w:t>
                      </w:r>
                      <w:proofErr w:type="gramEnd"/>
                      <w:r w:rsidRPr="00564141">
                        <w:rPr>
                          <w:rFonts w:cs="Helvetica"/>
                          <w:color w:val="2B317F"/>
                          <w:sz w:val="16"/>
                          <w:szCs w:val="16"/>
                        </w:rPr>
                        <w:t xml:space="preserve"> to disabled audiences.</w:t>
                      </w:r>
                    </w:p>
                    <w:p w:rsidR="00911634" w:rsidRDefault="00911634" w:rsidP="00911634">
                      <w:pPr>
                        <w:widowControl w:val="0"/>
                        <w:autoSpaceDE w:val="0"/>
                        <w:autoSpaceDN w:val="0"/>
                        <w:adjustRightInd w:val="0"/>
                        <w:spacing w:line="264" w:lineRule="auto"/>
                        <w:rPr>
                          <w:rFonts w:cs="Helvetica"/>
                          <w:color w:val="000000"/>
                          <w:sz w:val="16"/>
                          <w:szCs w:val="16"/>
                        </w:rPr>
                      </w:pPr>
                      <w:r w:rsidRPr="00445F3B">
                        <w:rPr>
                          <w:rFonts w:cs="Helvetica"/>
                          <w:color w:val="17365D"/>
                          <w:sz w:val="16"/>
                          <w:szCs w:val="16"/>
                        </w:rPr>
                        <w:t xml:space="preserve">Download </w:t>
                      </w:r>
                      <w:r w:rsidRPr="00445F3B">
                        <w:rPr>
                          <w:rFonts w:cs="Helvetica"/>
                          <w:i/>
                          <w:color w:val="17365D"/>
                          <w:sz w:val="16"/>
                          <w:szCs w:val="16"/>
                        </w:rPr>
                        <w:t xml:space="preserve">Arts </w:t>
                      </w:r>
                      <w:proofErr w:type="gramStart"/>
                      <w:r w:rsidRPr="00445F3B">
                        <w:rPr>
                          <w:rFonts w:cs="Helvetica"/>
                          <w:i/>
                          <w:color w:val="17365D"/>
                          <w:sz w:val="16"/>
                          <w:szCs w:val="16"/>
                        </w:rPr>
                        <w:t>For</w:t>
                      </w:r>
                      <w:proofErr w:type="gramEnd"/>
                      <w:r w:rsidRPr="00445F3B">
                        <w:rPr>
                          <w:rFonts w:cs="Helvetica"/>
                          <w:i/>
                          <w:color w:val="17365D"/>
                          <w:sz w:val="16"/>
                          <w:szCs w:val="16"/>
                        </w:rPr>
                        <w:t xml:space="preserve"> All,</w:t>
                      </w:r>
                      <w:r w:rsidRPr="00445F3B">
                        <w:rPr>
                          <w:rFonts w:cs="Helvetica"/>
                          <w:color w:val="17365D"/>
                          <w:sz w:val="16"/>
                          <w:szCs w:val="16"/>
                        </w:rPr>
                        <w:t xml:space="preserve"> </w:t>
                      </w:r>
                      <w:r w:rsidRPr="00445F3B">
                        <w:rPr>
                          <w:color w:val="17365D"/>
                          <w:sz w:val="16"/>
                          <w:szCs w:val="16"/>
                        </w:rPr>
                        <w:t xml:space="preserve">published </w:t>
                      </w:r>
                      <w:r>
                        <w:rPr>
                          <w:color w:val="17365D"/>
                          <w:sz w:val="16"/>
                          <w:szCs w:val="16"/>
                        </w:rPr>
                        <w:t xml:space="preserve">in 2014 </w:t>
                      </w:r>
                      <w:r w:rsidRPr="00445F3B">
                        <w:rPr>
                          <w:color w:val="17365D"/>
                          <w:sz w:val="16"/>
                          <w:szCs w:val="16"/>
                        </w:rPr>
                        <w:t>by Arts Access Aotearoa</w:t>
                      </w:r>
                      <w:r>
                        <w:rPr>
                          <w:color w:val="17365D"/>
                          <w:sz w:val="16"/>
                          <w:szCs w:val="16"/>
                        </w:rPr>
                        <w:t>,</w:t>
                      </w:r>
                      <w:r w:rsidRPr="00445F3B">
                        <w:rPr>
                          <w:color w:val="17365D"/>
                          <w:sz w:val="16"/>
                          <w:szCs w:val="16"/>
                        </w:rPr>
                        <w:t xml:space="preserve"> at</w:t>
                      </w:r>
                      <w:r w:rsidRPr="00445F3B">
                        <w:rPr>
                          <w:sz w:val="16"/>
                          <w:szCs w:val="16"/>
                        </w:rPr>
                        <w:t xml:space="preserve"> </w:t>
                      </w:r>
                      <w:hyperlink r:id="rId11" w:history="1">
                        <w:r w:rsidRPr="00445F3B">
                          <w:rPr>
                            <w:rStyle w:val="Hyperlink"/>
                            <w:rFonts w:cs="Helvetica"/>
                            <w:sz w:val="16"/>
                            <w:szCs w:val="16"/>
                          </w:rPr>
                          <w:t>artsaccess.org.nz</w:t>
                        </w:r>
                      </w:hyperlink>
                    </w:p>
                    <w:p w:rsidR="00911634" w:rsidRPr="00445F3B" w:rsidRDefault="00911634" w:rsidP="00911634">
                      <w:pPr>
                        <w:widowControl w:val="0"/>
                        <w:autoSpaceDE w:val="0"/>
                        <w:autoSpaceDN w:val="0"/>
                        <w:adjustRightInd w:val="0"/>
                        <w:spacing w:line="264" w:lineRule="auto"/>
                        <w:rPr>
                          <w:rFonts w:cs="Helvetica"/>
                          <w:color w:val="000000"/>
                          <w:sz w:val="16"/>
                          <w:szCs w:val="18"/>
                        </w:rPr>
                      </w:pPr>
                      <w:proofErr w:type="gramStart"/>
                      <w:r w:rsidRPr="00445F3B">
                        <w:rPr>
                          <w:rFonts w:cs="Helvetica"/>
                          <w:color w:val="17365D"/>
                          <w:sz w:val="16"/>
                          <w:szCs w:val="16"/>
                        </w:rPr>
                        <w:t>or</w:t>
                      </w:r>
                      <w:proofErr w:type="gramEnd"/>
                      <w:r w:rsidRPr="00445F3B">
                        <w:rPr>
                          <w:rFonts w:cs="Helvetica"/>
                          <w:color w:val="17365D"/>
                          <w:sz w:val="16"/>
                          <w:szCs w:val="18"/>
                        </w:rPr>
                        <w:t xml:space="preserve"> call 04 802 4349</w:t>
                      </w:r>
                      <w:r>
                        <w:rPr>
                          <w:rFonts w:cs="Helvetica"/>
                          <w:color w:val="17365D"/>
                          <w:sz w:val="16"/>
                          <w:szCs w:val="18"/>
                        </w:rPr>
                        <w:t xml:space="preserve"> for a hard copy</w:t>
                      </w:r>
                      <w:r w:rsidRPr="00445F3B">
                        <w:rPr>
                          <w:rFonts w:cs="Helvetica"/>
                          <w:color w:val="17365D"/>
                          <w:sz w:val="16"/>
                          <w:szCs w:val="18"/>
                        </w:rPr>
                        <w:t>.</w:t>
                      </w:r>
                    </w:p>
                    <w:p w:rsidR="00A93A7B" w:rsidRPr="004473E3" w:rsidRDefault="00A93A7B" w:rsidP="00A93A7B">
                      <w:pPr>
                        <w:ind w:left="2160"/>
                        <w:rPr>
                          <w:szCs w:val="22"/>
                          <w:lang w:val="en-AU"/>
                        </w:rPr>
                      </w:pPr>
                      <w:r w:rsidRPr="00564141">
                        <w:rPr>
                          <w:szCs w:val="22"/>
                          <w:lang w:val="en-AU"/>
                        </w:rPr>
                        <w:t>For</w:t>
                      </w:r>
                      <w:r w:rsidRPr="004473E3">
                        <w:rPr>
                          <w:szCs w:val="22"/>
                          <w:lang w:val="en-AU"/>
                        </w:rPr>
                        <w:t xml:space="preserve"> the full picture about arts and accessibility in New Zealand,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r w:rsidRPr="004473E3">
                        <w:rPr>
                          <w:szCs w:val="22"/>
                          <w:lang w:val="en-AU"/>
                        </w:rPr>
                        <w:t>, published by Arts Access Aotearoa,</w:t>
                      </w:r>
                      <w:r>
                        <w:rPr>
                          <w:szCs w:val="22"/>
                          <w:lang w:val="en-AU"/>
                        </w:rPr>
                        <w:t xml:space="preserve"> 2014</w:t>
                      </w:r>
                      <w:r w:rsidRPr="004473E3">
                        <w:rPr>
                          <w:szCs w:val="22"/>
                          <w:lang w:val="en-AU"/>
                        </w:rPr>
                        <w:t>.</w:t>
                      </w:r>
                    </w:p>
                    <w:p w:rsidR="00A93A7B" w:rsidRPr="004965A4" w:rsidRDefault="00A93A7B" w:rsidP="00A93A7B">
                      <w:pPr>
                        <w:widowControl w:val="0"/>
                        <w:autoSpaceDE w:val="0"/>
                        <w:autoSpaceDN w:val="0"/>
                        <w:adjustRightInd w:val="0"/>
                        <w:spacing w:line="264" w:lineRule="auto"/>
                        <w:rPr>
                          <w:rFonts w:ascii="Helvetica" w:hAnsi="Helvetica" w:cs="Helvetica"/>
                          <w:color w:val="000000"/>
                          <w:sz w:val="16"/>
                          <w:szCs w:val="18"/>
                        </w:rPr>
                      </w:pPr>
                    </w:p>
                    <w:p w:rsidR="00A93A7B" w:rsidRPr="004473E3" w:rsidRDefault="00A93A7B" w:rsidP="00A93A7B">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A93A7B" w:rsidRDefault="00A93A7B" w:rsidP="00A93A7B">
                      <w:pPr>
                        <w:widowControl w:val="0"/>
                        <w:autoSpaceDE w:val="0"/>
                        <w:autoSpaceDN w:val="0"/>
                        <w:adjustRightInd w:val="0"/>
                        <w:spacing w:line="264" w:lineRule="auto"/>
                        <w:rPr>
                          <w:rFonts w:ascii="Helvetica" w:hAnsi="Helvetica" w:cs="Helvetica"/>
                          <w:color w:val="2B317F"/>
                          <w:sz w:val="16"/>
                          <w:szCs w:val="18"/>
                        </w:rPr>
                      </w:pPr>
                    </w:p>
                    <w:p w:rsidR="00A93A7B" w:rsidRPr="004473E3" w:rsidRDefault="00A93A7B" w:rsidP="00A93A7B">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te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A93A7B" w:rsidRPr="00041F65" w:rsidRDefault="00A93A7B" w:rsidP="00A93A7B">
                      <w:pPr>
                        <w:widowControl w:val="0"/>
                        <w:autoSpaceDE w:val="0"/>
                        <w:autoSpaceDN w:val="0"/>
                        <w:adjustRightInd w:val="0"/>
                        <w:spacing w:line="264" w:lineRule="auto"/>
                        <w:rPr>
                          <w:rFonts w:ascii="Helvetica" w:hAnsi="Helvetica" w:cs="Helvetica"/>
                          <w:color w:val="2B317F"/>
                          <w:sz w:val="16"/>
                          <w:szCs w:val="18"/>
                        </w:rPr>
                      </w:pPr>
                    </w:p>
                    <w:p w:rsidR="00A93A7B" w:rsidRDefault="00A93A7B" w:rsidP="00A93A7B"/>
                  </w:txbxContent>
                </v:textbox>
                <w10:wrap type="tight" anchory="page"/>
              </v:shape>
            </w:pict>
          </mc:Fallback>
        </mc:AlternateContent>
      </w:r>
      <w:r w:rsidR="0050519D" w:rsidRPr="00911634">
        <w:rPr>
          <w:rStyle w:val="IntenseReference"/>
          <w:color w:val="D25E25"/>
          <w:sz w:val="40"/>
          <w:szCs w:val="40"/>
          <w:u w:val="none"/>
        </w:rPr>
        <w:t>S</w:t>
      </w:r>
      <w:r w:rsidRPr="00911634">
        <w:rPr>
          <w:rStyle w:val="IntenseReference"/>
          <w:color w:val="D25E25"/>
          <w:sz w:val="40"/>
          <w:szCs w:val="40"/>
          <w:u w:val="none"/>
        </w:rPr>
        <w:t>ignal</w:t>
      </w:r>
      <w:r w:rsidR="0050519D" w:rsidRPr="00911634">
        <w:rPr>
          <w:rStyle w:val="IntenseReference"/>
          <w:color w:val="D25E25"/>
          <w:sz w:val="40"/>
          <w:szCs w:val="40"/>
          <w:u w:val="none"/>
        </w:rPr>
        <w:t xml:space="preserve"> at </w:t>
      </w:r>
      <w:r w:rsidRPr="00911634">
        <w:rPr>
          <w:rStyle w:val="IntenseReference"/>
          <w:color w:val="D25E25"/>
          <w:sz w:val="40"/>
          <w:szCs w:val="40"/>
          <w:u w:val="none"/>
        </w:rPr>
        <w:t>the Edge</w:t>
      </w:r>
      <w:r w:rsidR="0050519D" w:rsidRPr="00911634">
        <w:rPr>
          <w:rStyle w:val="IntenseReference"/>
          <w:color w:val="D25E25"/>
          <w:sz w:val="40"/>
          <w:szCs w:val="40"/>
          <w:u w:val="none"/>
        </w:rPr>
        <w:t>, A</w:t>
      </w:r>
      <w:bookmarkStart w:id="0" w:name="_GoBack"/>
      <w:bookmarkEnd w:id="0"/>
      <w:r w:rsidR="0050519D" w:rsidRPr="00911634">
        <w:rPr>
          <w:rStyle w:val="IntenseReference"/>
          <w:color w:val="D25E25"/>
          <w:sz w:val="40"/>
          <w:szCs w:val="40"/>
          <w:u w:val="none"/>
        </w:rPr>
        <w:t>uckland</w:t>
      </w:r>
    </w:p>
    <w:p w:rsidR="001D3655" w:rsidRPr="00250E6B" w:rsidRDefault="00A54741" w:rsidP="001D3655">
      <w:pPr>
        <w:pStyle w:val="Heading2"/>
        <w:rPr>
          <w:szCs w:val="24"/>
        </w:rPr>
      </w:pPr>
      <w:r w:rsidRPr="00250E6B">
        <w:rPr>
          <w:szCs w:val="24"/>
        </w:rPr>
        <w:t>September</w:t>
      </w:r>
      <w:r w:rsidR="001D3655" w:rsidRPr="00250E6B">
        <w:rPr>
          <w:szCs w:val="24"/>
        </w:rPr>
        <w:t xml:space="preserve"> 2012</w:t>
      </w:r>
    </w:p>
    <w:p w:rsidR="001D3655" w:rsidRPr="00A93A7B" w:rsidRDefault="001D3655" w:rsidP="001D3655">
      <w:pPr>
        <w:autoSpaceDE w:val="0"/>
        <w:rPr>
          <w:rFonts w:cs="Tahoma"/>
          <w:sz w:val="22"/>
          <w:szCs w:val="22"/>
        </w:rPr>
      </w:pPr>
      <w:r w:rsidRPr="00A93A7B">
        <w:rPr>
          <w:rFonts w:cs="Tahoma"/>
          <w:sz w:val="22"/>
          <w:szCs w:val="22"/>
        </w:rPr>
        <w:t xml:space="preserve">Stephanie Clarke, Assistant Producer </w:t>
      </w:r>
      <w:r w:rsidR="00F47679" w:rsidRPr="00A93A7B">
        <w:rPr>
          <w:rFonts w:cs="Tahoma"/>
          <w:sz w:val="22"/>
          <w:szCs w:val="22"/>
        </w:rPr>
        <w:t xml:space="preserve">at </w:t>
      </w:r>
      <w:r w:rsidRPr="00A93A7B">
        <w:rPr>
          <w:rFonts w:cs="Tahoma"/>
          <w:sz w:val="22"/>
          <w:szCs w:val="22"/>
        </w:rPr>
        <w:t xml:space="preserve">THE EDGE in Auckland, talks to Arts Access Aotearoa about SIGNAL, a programme offering sign language interpreted performances and audio described performances of productions at its </w:t>
      </w:r>
      <w:r w:rsidR="004E3E7A" w:rsidRPr="00A93A7B">
        <w:rPr>
          <w:rFonts w:cs="Tahoma"/>
          <w:sz w:val="22"/>
          <w:szCs w:val="22"/>
        </w:rPr>
        <w:t xml:space="preserve">four </w:t>
      </w:r>
      <w:r w:rsidRPr="00A93A7B">
        <w:rPr>
          <w:rFonts w:cs="Tahoma"/>
          <w:sz w:val="22"/>
          <w:szCs w:val="22"/>
        </w:rPr>
        <w:t>venues</w:t>
      </w:r>
      <w:r w:rsidR="004E3E7A" w:rsidRPr="00A93A7B">
        <w:rPr>
          <w:rFonts w:cs="Tahoma"/>
          <w:sz w:val="22"/>
          <w:szCs w:val="22"/>
        </w:rPr>
        <w:t xml:space="preserve">: the Auckland Town Hall, the Aotea Centre (including </w:t>
      </w:r>
      <w:r w:rsidR="00F47679" w:rsidRPr="00A93A7B">
        <w:rPr>
          <w:rFonts w:cs="Tahoma"/>
          <w:sz w:val="22"/>
          <w:szCs w:val="22"/>
        </w:rPr>
        <w:t xml:space="preserve">the </w:t>
      </w:r>
      <w:r w:rsidR="004E3E7A" w:rsidRPr="00A93A7B">
        <w:rPr>
          <w:rFonts w:cs="Tahoma"/>
          <w:sz w:val="22"/>
          <w:szCs w:val="22"/>
        </w:rPr>
        <w:t>Herald Theatre and ASB Theatre), the Aotea Square and the Civic.</w:t>
      </w:r>
      <w:r w:rsidRPr="00A93A7B">
        <w:rPr>
          <w:rFonts w:cs="Tahoma"/>
          <w:sz w:val="22"/>
          <w:szCs w:val="22"/>
        </w:rPr>
        <w:t xml:space="preserve"> </w:t>
      </w:r>
    </w:p>
    <w:p w:rsidR="001D3655" w:rsidRPr="00A93A7B" w:rsidRDefault="001D3655" w:rsidP="001D3655">
      <w:pPr>
        <w:autoSpaceDE w:val="0"/>
        <w:rPr>
          <w:rFonts w:cs="Tahoma"/>
          <w:sz w:val="22"/>
          <w:szCs w:val="22"/>
        </w:rPr>
      </w:pPr>
    </w:p>
    <w:p w:rsidR="001D3655" w:rsidRPr="00A93A7B" w:rsidRDefault="001D3655" w:rsidP="001D3655">
      <w:pPr>
        <w:rPr>
          <w:sz w:val="28"/>
          <w:szCs w:val="28"/>
        </w:rPr>
      </w:pPr>
      <w:r w:rsidRPr="00911634">
        <w:rPr>
          <w:rStyle w:val="Heading2Char"/>
          <w:color w:val="1F497D" w:themeColor="text2"/>
          <w:sz w:val="28"/>
        </w:rPr>
        <w:t>1. Background: about the programme</w:t>
      </w:r>
      <w:r w:rsidRPr="00A93A7B">
        <w:rPr>
          <w:rStyle w:val="Heading2Char"/>
          <w:sz w:val="28"/>
        </w:rPr>
        <w:br/>
      </w:r>
    </w:p>
    <w:p w:rsidR="001D3655" w:rsidRPr="00A93A7B" w:rsidRDefault="00911634" w:rsidP="001D3655">
      <w:pPr>
        <w:rPr>
          <w:sz w:val="22"/>
          <w:szCs w:val="22"/>
        </w:rPr>
      </w:pPr>
      <w:r w:rsidRPr="00911634">
        <w:rPr>
          <w:rStyle w:val="IntenseReference"/>
          <w:noProof/>
          <w:color w:val="D25E25"/>
          <w:sz w:val="40"/>
          <w:szCs w:val="40"/>
          <w:u w:val="none"/>
          <w:lang w:eastAsia="en-NZ"/>
        </w:rPr>
        <w:drawing>
          <wp:anchor distT="0" distB="0" distL="114300" distR="114300" simplePos="0" relativeHeight="251667968" behindDoc="0" locked="0" layoutInCell="1" allowOverlap="1" wp14:anchorId="3F965E71" wp14:editId="06B1E767">
            <wp:simplePos x="0" y="0"/>
            <wp:positionH relativeFrom="column">
              <wp:posOffset>5556250</wp:posOffset>
            </wp:positionH>
            <wp:positionV relativeFrom="page">
              <wp:posOffset>4806315</wp:posOffset>
            </wp:positionV>
            <wp:extent cx="1123950" cy="292100"/>
            <wp:effectExtent l="0" t="0" r="0" b="0"/>
            <wp:wrapNone/>
            <wp:docPr id="7" name="Picture 7"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For All Word-03.jpg"/>
                    <pic:cNvPicPr/>
                  </pic:nvPicPr>
                  <pic:blipFill>
                    <a:blip r:embed="rId12"/>
                    <a:stretch>
                      <a:fillRect/>
                    </a:stretch>
                  </pic:blipFill>
                  <pic:spPr>
                    <a:xfrm>
                      <a:off x="0" y="0"/>
                      <a:ext cx="1123950" cy="292100"/>
                    </a:xfrm>
                    <a:prstGeom prst="rect">
                      <a:avLst/>
                    </a:prstGeom>
                  </pic:spPr>
                </pic:pic>
              </a:graphicData>
            </a:graphic>
          </wp:anchor>
        </w:drawing>
      </w:r>
      <w:r w:rsidR="001D3655" w:rsidRPr="00A93A7B">
        <w:rPr>
          <w:sz w:val="22"/>
          <w:szCs w:val="22"/>
        </w:rPr>
        <w:t xml:space="preserve">There were two reasons why this programme started. The first, and most important one, was </w:t>
      </w:r>
      <w:proofErr w:type="gramStart"/>
      <w:r w:rsidR="001D3655" w:rsidRPr="00A93A7B">
        <w:rPr>
          <w:sz w:val="22"/>
          <w:szCs w:val="22"/>
        </w:rPr>
        <w:t>a recognition</w:t>
      </w:r>
      <w:proofErr w:type="gramEnd"/>
      <w:r w:rsidR="001D3655" w:rsidRPr="00A93A7B">
        <w:rPr>
          <w:sz w:val="22"/>
          <w:szCs w:val="22"/>
        </w:rPr>
        <w:t xml:space="preserve"> that there were people in the wider </w:t>
      </w:r>
      <w:smartTag w:uri="urn:schemas-microsoft-com:office:smarttags" w:element="place">
        <w:smartTag w:uri="urn:schemas-microsoft-com:office:smarttags" w:element="City">
          <w:r w:rsidR="001D3655" w:rsidRPr="00A93A7B">
            <w:rPr>
              <w:sz w:val="22"/>
              <w:szCs w:val="22"/>
            </w:rPr>
            <w:t>Auckland</w:t>
          </w:r>
        </w:smartTag>
      </w:smartTag>
      <w:r w:rsidR="001D3655" w:rsidRPr="00A93A7B">
        <w:rPr>
          <w:sz w:val="22"/>
          <w:szCs w:val="22"/>
        </w:rPr>
        <w:t xml:space="preserve"> community who weren’t able to be audience members here because we simply weren’t providing the facilities for them to be able to do so. Obviously, that’s far from an ideal situation. </w:t>
      </w:r>
    </w:p>
    <w:p w:rsidR="001D3655" w:rsidRPr="00A93A7B" w:rsidRDefault="001D3655" w:rsidP="001D3655">
      <w:pPr>
        <w:rPr>
          <w:sz w:val="22"/>
          <w:szCs w:val="22"/>
        </w:rPr>
      </w:pPr>
    </w:p>
    <w:p w:rsidR="001D3655" w:rsidRPr="00A93A7B" w:rsidRDefault="001D3655" w:rsidP="001D3655">
      <w:pPr>
        <w:rPr>
          <w:sz w:val="22"/>
          <w:szCs w:val="22"/>
        </w:rPr>
      </w:pPr>
      <w:r w:rsidRPr="00A93A7B">
        <w:rPr>
          <w:sz w:val="22"/>
          <w:szCs w:val="22"/>
        </w:rPr>
        <w:t xml:space="preserve">Secondly, Bronwyn Bent, </w:t>
      </w:r>
      <w:r w:rsidR="004E3E7A" w:rsidRPr="00A93A7B">
        <w:rPr>
          <w:sz w:val="22"/>
          <w:szCs w:val="22"/>
        </w:rPr>
        <w:t xml:space="preserve">Producer of </w:t>
      </w:r>
      <w:r w:rsidR="00F47679" w:rsidRPr="00A93A7B">
        <w:rPr>
          <w:sz w:val="22"/>
          <w:szCs w:val="22"/>
        </w:rPr>
        <w:t>F</w:t>
      </w:r>
      <w:r w:rsidR="004E3E7A" w:rsidRPr="00A93A7B">
        <w:rPr>
          <w:sz w:val="22"/>
          <w:szCs w:val="22"/>
        </w:rPr>
        <w:t xml:space="preserve">oundation Programmes at THE EDGE, </w:t>
      </w:r>
      <w:r w:rsidRPr="00A93A7B">
        <w:rPr>
          <w:sz w:val="22"/>
          <w:szCs w:val="22"/>
        </w:rPr>
        <w:t xml:space="preserve">was </w:t>
      </w:r>
      <w:r w:rsidR="00F47679" w:rsidRPr="00A93A7B">
        <w:rPr>
          <w:sz w:val="22"/>
          <w:szCs w:val="22"/>
        </w:rPr>
        <w:t xml:space="preserve">the </w:t>
      </w:r>
      <w:r w:rsidRPr="00A93A7B">
        <w:rPr>
          <w:sz w:val="22"/>
          <w:szCs w:val="22"/>
        </w:rPr>
        <w:t>driving force in getting the programme up and running</w:t>
      </w:r>
      <w:r w:rsidR="00F47679" w:rsidRPr="00A93A7B">
        <w:rPr>
          <w:sz w:val="22"/>
          <w:szCs w:val="22"/>
        </w:rPr>
        <w:t>. Bronwyn</w:t>
      </w:r>
      <w:r w:rsidRPr="00A93A7B">
        <w:rPr>
          <w:sz w:val="22"/>
          <w:szCs w:val="22"/>
        </w:rPr>
        <w:t xml:space="preserve"> </w:t>
      </w:r>
      <w:r w:rsidR="00163888" w:rsidRPr="00A93A7B">
        <w:rPr>
          <w:sz w:val="22"/>
          <w:szCs w:val="22"/>
        </w:rPr>
        <w:t xml:space="preserve">had </w:t>
      </w:r>
      <w:r w:rsidRPr="00A93A7B">
        <w:rPr>
          <w:sz w:val="22"/>
          <w:szCs w:val="22"/>
        </w:rPr>
        <w:t xml:space="preserve">worked on audio described and sign language interpreted shows in the </w:t>
      </w:r>
      <w:smartTag w:uri="urn:schemas-microsoft-com:office:smarttags" w:element="country-region">
        <w:smartTag w:uri="urn:schemas-microsoft-com:office:smarttags" w:element="place">
          <w:r w:rsidRPr="00A93A7B">
            <w:rPr>
              <w:sz w:val="22"/>
              <w:szCs w:val="22"/>
            </w:rPr>
            <w:t>UK</w:t>
          </w:r>
        </w:smartTag>
      </w:smartTag>
      <w:r w:rsidR="00F47679" w:rsidRPr="00A93A7B">
        <w:rPr>
          <w:sz w:val="22"/>
          <w:szCs w:val="22"/>
        </w:rPr>
        <w:t>,</w:t>
      </w:r>
      <w:r w:rsidRPr="00A93A7B">
        <w:rPr>
          <w:sz w:val="22"/>
          <w:szCs w:val="22"/>
        </w:rPr>
        <w:t xml:space="preserve"> </w:t>
      </w:r>
      <w:r w:rsidR="00F47679" w:rsidRPr="00A93A7B">
        <w:rPr>
          <w:sz w:val="22"/>
          <w:szCs w:val="22"/>
        </w:rPr>
        <w:t xml:space="preserve">and </w:t>
      </w:r>
      <w:r w:rsidRPr="00A93A7B">
        <w:rPr>
          <w:sz w:val="22"/>
          <w:szCs w:val="22"/>
        </w:rPr>
        <w:t>knew what great experiences they provided for audiences, cast and crew</w:t>
      </w:r>
      <w:r w:rsidR="00F47679" w:rsidRPr="00A93A7B">
        <w:rPr>
          <w:sz w:val="22"/>
          <w:szCs w:val="22"/>
        </w:rPr>
        <w:t>.</w:t>
      </w:r>
      <w:r w:rsidRPr="00A93A7B">
        <w:rPr>
          <w:sz w:val="22"/>
          <w:szCs w:val="22"/>
        </w:rPr>
        <w:t xml:space="preserve"> </w:t>
      </w:r>
      <w:r w:rsidR="00F47679" w:rsidRPr="00A93A7B">
        <w:rPr>
          <w:sz w:val="22"/>
          <w:szCs w:val="22"/>
        </w:rPr>
        <w:t xml:space="preserve">She also </w:t>
      </w:r>
      <w:r w:rsidRPr="00A93A7B">
        <w:rPr>
          <w:sz w:val="22"/>
          <w:szCs w:val="22"/>
        </w:rPr>
        <w:t xml:space="preserve">knew we would be able to do at least a little of that here </w:t>
      </w:r>
      <w:r w:rsidR="00F47679" w:rsidRPr="00A93A7B">
        <w:rPr>
          <w:sz w:val="22"/>
          <w:szCs w:val="22"/>
        </w:rPr>
        <w:t>i</w:t>
      </w:r>
      <w:r w:rsidRPr="00A93A7B">
        <w:rPr>
          <w:sz w:val="22"/>
          <w:szCs w:val="22"/>
        </w:rPr>
        <w:t xml:space="preserve">n </w:t>
      </w:r>
      <w:smartTag w:uri="urn:schemas-microsoft-com:office:smarttags" w:element="City">
        <w:smartTag w:uri="urn:schemas-microsoft-com:office:smarttags" w:element="place">
          <w:r w:rsidRPr="00A93A7B">
            <w:rPr>
              <w:sz w:val="22"/>
              <w:szCs w:val="22"/>
            </w:rPr>
            <w:t>Auckland</w:t>
          </w:r>
        </w:smartTag>
      </w:smartTag>
      <w:r w:rsidRPr="00A93A7B">
        <w:rPr>
          <w:sz w:val="22"/>
          <w:szCs w:val="22"/>
        </w:rPr>
        <w:t xml:space="preserve"> too. </w:t>
      </w:r>
    </w:p>
    <w:p w:rsidR="001D3655" w:rsidRPr="00A93A7B" w:rsidRDefault="001D3655" w:rsidP="001D3655">
      <w:pPr>
        <w:rPr>
          <w:sz w:val="22"/>
          <w:szCs w:val="22"/>
        </w:rPr>
      </w:pPr>
    </w:p>
    <w:p w:rsidR="001D3655" w:rsidRPr="00A93A7B" w:rsidRDefault="00F47679" w:rsidP="001D3655">
      <w:pPr>
        <w:rPr>
          <w:sz w:val="22"/>
          <w:szCs w:val="22"/>
        </w:rPr>
      </w:pPr>
      <w:r w:rsidRPr="00A93A7B">
        <w:rPr>
          <w:sz w:val="22"/>
          <w:szCs w:val="22"/>
        </w:rPr>
        <w:t xml:space="preserve">In 2009, </w:t>
      </w:r>
      <w:r w:rsidR="00366880" w:rsidRPr="00A93A7B">
        <w:rPr>
          <w:sz w:val="22"/>
          <w:szCs w:val="22"/>
        </w:rPr>
        <w:t>Bronwyn</w:t>
      </w:r>
      <w:r w:rsidR="001D3655" w:rsidRPr="00A93A7B">
        <w:rPr>
          <w:sz w:val="22"/>
          <w:szCs w:val="22"/>
        </w:rPr>
        <w:t xml:space="preserve"> started meeting with a few key groups, including the Royal New Zealand Foundation for the Blind</w:t>
      </w:r>
      <w:r w:rsidR="004E3E7A" w:rsidRPr="00A93A7B">
        <w:rPr>
          <w:sz w:val="22"/>
          <w:szCs w:val="22"/>
        </w:rPr>
        <w:t xml:space="preserve"> and Deaf Aotearoa. They </w:t>
      </w:r>
      <w:r w:rsidR="001D3655" w:rsidRPr="00A93A7B">
        <w:rPr>
          <w:sz w:val="22"/>
          <w:szCs w:val="22"/>
        </w:rPr>
        <w:t>gave valuable advice, especially in regards to how we market shows to audience members who may n</w:t>
      </w:r>
      <w:r w:rsidR="004E2EC5" w:rsidRPr="00A93A7B">
        <w:rPr>
          <w:sz w:val="22"/>
          <w:szCs w:val="22"/>
        </w:rPr>
        <w:t>ever have</w:t>
      </w:r>
      <w:r w:rsidR="001D3655" w:rsidRPr="00A93A7B">
        <w:rPr>
          <w:sz w:val="22"/>
          <w:szCs w:val="22"/>
        </w:rPr>
        <w:t xml:space="preserve"> been to a show.</w:t>
      </w:r>
    </w:p>
    <w:p w:rsidR="001D3655" w:rsidRPr="00A93A7B" w:rsidRDefault="001D3655" w:rsidP="001D3655">
      <w:pPr>
        <w:rPr>
          <w:sz w:val="22"/>
          <w:szCs w:val="22"/>
        </w:rPr>
      </w:pPr>
    </w:p>
    <w:p w:rsidR="001D3655" w:rsidRPr="00A93A7B" w:rsidRDefault="001D3655" w:rsidP="001D3655">
      <w:pPr>
        <w:rPr>
          <w:sz w:val="22"/>
          <w:szCs w:val="22"/>
        </w:rPr>
      </w:pPr>
      <w:r w:rsidRPr="00A93A7B">
        <w:rPr>
          <w:sz w:val="22"/>
          <w:szCs w:val="22"/>
        </w:rPr>
        <w:t xml:space="preserve">From there, </w:t>
      </w:r>
      <w:r w:rsidR="00163888" w:rsidRPr="00A93A7B">
        <w:rPr>
          <w:sz w:val="22"/>
          <w:szCs w:val="22"/>
        </w:rPr>
        <w:t xml:space="preserve">Bronwyn </w:t>
      </w:r>
      <w:r w:rsidRPr="00A93A7B">
        <w:rPr>
          <w:sz w:val="22"/>
          <w:szCs w:val="22"/>
        </w:rPr>
        <w:t>had to find some money to make it happen</w:t>
      </w:r>
      <w:r w:rsidR="00163888" w:rsidRPr="00A93A7B">
        <w:rPr>
          <w:sz w:val="22"/>
          <w:szCs w:val="22"/>
        </w:rPr>
        <w:t>.</w:t>
      </w:r>
      <w:r w:rsidRPr="00A93A7B">
        <w:rPr>
          <w:sz w:val="22"/>
          <w:szCs w:val="22"/>
        </w:rPr>
        <w:t xml:space="preserve"> </w:t>
      </w:r>
      <w:r w:rsidR="00163888" w:rsidRPr="00A93A7B">
        <w:rPr>
          <w:sz w:val="22"/>
          <w:szCs w:val="22"/>
        </w:rPr>
        <w:t xml:space="preserve">This </w:t>
      </w:r>
      <w:r w:rsidRPr="00A93A7B">
        <w:rPr>
          <w:sz w:val="22"/>
          <w:szCs w:val="22"/>
        </w:rPr>
        <w:t xml:space="preserve">meant finding little pockets in </w:t>
      </w:r>
      <w:r w:rsidR="004E3E7A" w:rsidRPr="00A93A7B">
        <w:rPr>
          <w:sz w:val="22"/>
          <w:szCs w:val="22"/>
        </w:rPr>
        <w:t xml:space="preserve">THE EDGE’s </w:t>
      </w:r>
      <w:r w:rsidRPr="00A93A7B">
        <w:rPr>
          <w:sz w:val="22"/>
          <w:szCs w:val="22"/>
        </w:rPr>
        <w:t>existing budgets</w:t>
      </w:r>
      <w:r w:rsidR="00163888" w:rsidRPr="00A93A7B">
        <w:rPr>
          <w:sz w:val="22"/>
          <w:szCs w:val="22"/>
        </w:rPr>
        <w:t>,</w:t>
      </w:r>
      <w:r w:rsidRPr="00A93A7B">
        <w:rPr>
          <w:sz w:val="22"/>
          <w:szCs w:val="22"/>
        </w:rPr>
        <w:t xml:space="preserve"> which could </w:t>
      </w:r>
      <w:r w:rsidR="00163888" w:rsidRPr="00A93A7B">
        <w:rPr>
          <w:sz w:val="22"/>
          <w:szCs w:val="22"/>
        </w:rPr>
        <w:t xml:space="preserve">be </w:t>
      </w:r>
      <w:r w:rsidRPr="00A93A7B">
        <w:rPr>
          <w:sz w:val="22"/>
          <w:szCs w:val="22"/>
        </w:rPr>
        <w:t xml:space="preserve">used to employ a programme co-ordinator who could make it </w:t>
      </w:r>
      <w:proofErr w:type="gramStart"/>
      <w:r w:rsidRPr="00A93A7B">
        <w:rPr>
          <w:sz w:val="22"/>
          <w:szCs w:val="22"/>
        </w:rPr>
        <w:t>all</w:t>
      </w:r>
      <w:proofErr w:type="gramEnd"/>
      <w:r w:rsidRPr="00A93A7B">
        <w:rPr>
          <w:sz w:val="22"/>
          <w:szCs w:val="22"/>
        </w:rPr>
        <w:t xml:space="preserve"> happen</w:t>
      </w:r>
      <w:r w:rsidR="00163888" w:rsidRPr="00A93A7B">
        <w:rPr>
          <w:sz w:val="22"/>
          <w:szCs w:val="22"/>
        </w:rPr>
        <w:t>.</w:t>
      </w:r>
      <w:r w:rsidRPr="00A93A7B">
        <w:rPr>
          <w:sz w:val="22"/>
          <w:szCs w:val="22"/>
        </w:rPr>
        <w:t xml:space="preserve"> </w:t>
      </w:r>
    </w:p>
    <w:p w:rsidR="001D3655" w:rsidRDefault="001D3655" w:rsidP="001D3655">
      <w:pPr>
        <w:pStyle w:val="Heading2"/>
        <w:rPr>
          <w:color w:val="17365D" w:themeColor="text2" w:themeShade="BF"/>
          <w:sz w:val="28"/>
        </w:rPr>
      </w:pPr>
      <w:r w:rsidRPr="00911634">
        <w:rPr>
          <w:color w:val="1F497D" w:themeColor="text2"/>
          <w:sz w:val="28"/>
        </w:rPr>
        <w:t>2. The process: setting up the programme</w:t>
      </w:r>
      <w:r w:rsidRPr="00A93A7B">
        <w:rPr>
          <w:color w:val="17365D" w:themeColor="text2" w:themeShade="BF"/>
          <w:sz w:val="28"/>
        </w:rPr>
        <w:t xml:space="preserve"> </w:t>
      </w:r>
    </w:p>
    <w:p w:rsidR="00A93A7B" w:rsidRPr="00A93A7B" w:rsidRDefault="00A93A7B" w:rsidP="00A93A7B"/>
    <w:p w:rsidR="004E2EC5" w:rsidRPr="00A93A7B" w:rsidRDefault="001D3655" w:rsidP="00026D3F">
      <w:pPr>
        <w:pStyle w:val="Heading2"/>
        <w:spacing w:before="0" w:after="0"/>
        <w:rPr>
          <w:b w:val="0"/>
          <w:sz w:val="22"/>
          <w:szCs w:val="22"/>
        </w:rPr>
      </w:pPr>
      <w:r w:rsidRPr="00A93A7B">
        <w:rPr>
          <w:b w:val="0"/>
          <w:sz w:val="22"/>
          <w:szCs w:val="22"/>
        </w:rPr>
        <w:t xml:space="preserve">After the initial consultation with the </w:t>
      </w:r>
      <w:r w:rsidR="00163888" w:rsidRPr="00A93A7B">
        <w:rPr>
          <w:b w:val="0"/>
          <w:sz w:val="22"/>
          <w:szCs w:val="22"/>
        </w:rPr>
        <w:t xml:space="preserve">various </w:t>
      </w:r>
      <w:r w:rsidRPr="00A93A7B">
        <w:rPr>
          <w:b w:val="0"/>
          <w:sz w:val="22"/>
          <w:szCs w:val="22"/>
        </w:rPr>
        <w:t xml:space="preserve">communities, THE EDGE employed me </w:t>
      </w:r>
      <w:r w:rsidR="00E831B8" w:rsidRPr="00A93A7B">
        <w:rPr>
          <w:b w:val="0"/>
          <w:sz w:val="22"/>
          <w:szCs w:val="22"/>
        </w:rPr>
        <w:t xml:space="preserve">in February 2010 </w:t>
      </w:r>
      <w:r w:rsidRPr="00A93A7B">
        <w:rPr>
          <w:b w:val="0"/>
          <w:sz w:val="22"/>
          <w:szCs w:val="22"/>
        </w:rPr>
        <w:t xml:space="preserve">to </w:t>
      </w:r>
      <w:r w:rsidR="00E831B8" w:rsidRPr="00A93A7B">
        <w:rPr>
          <w:b w:val="0"/>
          <w:sz w:val="22"/>
          <w:szCs w:val="22"/>
        </w:rPr>
        <w:t xml:space="preserve">set up and </w:t>
      </w:r>
      <w:r w:rsidRPr="00A93A7B">
        <w:rPr>
          <w:b w:val="0"/>
          <w:sz w:val="22"/>
          <w:szCs w:val="22"/>
        </w:rPr>
        <w:t>co</w:t>
      </w:r>
      <w:r w:rsidR="00163888" w:rsidRPr="00A93A7B">
        <w:rPr>
          <w:b w:val="0"/>
          <w:sz w:val="22"/>
          <w:szCs w:val="22"/>
        </w:rPr>
        <w:t>-</w:t>
      </w:r>
      <w:r w:rsidRPr="00A93A7B">
        <w:rPr>
          <w:b w:val="0"/>
          <w:sz w:val="22"/>
          <w:szCs w:val="22"/>
        </w:rPr>
        <w:t>ordinate the programme</w:t>
      </w:r>
      <w:r w:rsidR="00E831B8" w:rsidRPr="00A93A7B">
        <w:rPr>
          <w:b w:val="0"/>
          <w:sz w:val="22"/>
          <w:szCs w:val="22"/>
        </w:rPr>
        <w:t>: in other words,</w:t>
      </w:r>
      <w:r w:rsidRPr="00A93A7B">
        <w:rPr>
          <w:b w:val="0"/>
          <w:sz w:val="22"/>
          <w:szCs w:val="22"/>
        </w:rPr>
        <w:t xml:space="preserve"> make it </w:t>
      </w:r>
      <w:r w:rsidR="00F47679" w:rsidRPr="00A93A7B">
        <w:rPr>
          <w:b w:val="0"/>
          <w:sz w:val="22"/>
          <w:szCs w:val="22"/>
        </w:rPr>
        <w:t xml:space="preserve">all </w:t>
      </w:r>
      <w:r w:rsidRPr="00A93A7B">
        <w:rPr>
          <w:b w:val="0"/>
          <w:sz w:val="22"/>
          <w:szCs w:val="22"/>
        </w:rPr>
        <w:t>happen</w:t>
      </w:r>
      <w:r w:rsidR="00163888" w:rsidRPr="00A93A7B">
        <w:rPr>
          <w:b w:val="0"/>
          <w:sz w:val="22"/>
          <w:szCs w:val="22"/>
        </w:rPr>
        <w:t xml:space="preserve">. </w:t>
      </w:r>
    </w:p>
    <w:p w:rsidR="004E2EC5" w:rsidRPr="00A93A7B" w:rsidRDefault="004E2EC5" w:rsidP="00026D3F">
      <w:pPr>
        <w:pStyle w:val="Heading2"/>
        <w:spacing w:before="0" w:after="0"/>
        <w:rPr>
          <w:b w:val="0"/>
          <w:sz w:val="22"/>
          <w:szCs w:val="22"/>
        </w:rPr>
      </w:pPr>
    </w:p>
    <w:p w:rsidR="001D3655" w:rsidRPr="00A93A7B" w:rsidRDefault="001D3655" w:rsidP="00026D3F">
      <w:pPr>
        <w:pStyle w:val="Heading2"/>
        <w:spacing w:before="0" w:after="0"/>
        <w:rPr>
          <w:b w:val="0"/>
          <w:sz w:val="22"/>
          <w:szCs w:val="22"/>
        </w:rPr>
      </w:pPr>
      <w:r w:rsidRPr="00A93A7B">
        <w:rPr>
          <w:b w:val="0"/>
          <w:sz w:val="22"/>
          <w:szCs w:val="22"/>
        </w:rPr>
        <w:t xml:space="preserve">I had previous experience running a similar programme </w:t>
      </w:r>
      <w:r w:rsidR="004E3E7A" w:rsidRPr="00A93A7B">
        <w:rPr>
          <w:b w:val="0"/>
          <w:sz w:val="22"/>
          <w:szCs w:val="22"/>
        </w:rPr>
        <w:t xml:space="preserve">at </w:t>
      </w:r>
      <w:r w:rsidR="00F47679" w:rsidRPr="00A93A7B">
        <w:rPr>
          <w:b w:val="0"/>
          <w:sz w:val="22"/>
          <w:szCs w:val="22"/>
        </w:rPr>
        <w:t>t</w:t>
      </w:r>
      <w:r w:rsidR="004E3E7A" w:rsidRPr="00A93A7B">
        <w:rPr>
          <w:b w:val="0"/>
          <w:sz w:val="22"/>
          <w:szCs w:val="22"/>
        </w:rPr>
        <w:t>he Bristol Old Vic, a producing theatre</w:t>
      </w:r>
      <w:r w:rsidR="004E2EC5" w:rsidRPr="00A93A7B">
        <w:rPr>
          <w:b w:val="0"/>
          <w:sz w:val="22"/>
          <w:szCs w:val="22"/>
        </w:rPr>
        <w:t xml:space="preserve"> in </w:t>
      </w:r>
      <w:smartTag w:uri="urn:schemas-microsoft-com:office:smarttags" w:element="country-region">
        <w:smartTag w:uri="urn:schemas-microsoft-com:office:smarttags" w:element="place">
          <w:r w:rsidR="004E2EC5" w:rsidRPr="00A93A7B">
            <w:rPr>
              <w:b w:val="0"/>
              <w:sz w:val="22"/>
              <w:szCs w:val="22"/>
            </w:rPr>
            <w:t>England</w:t>
          </w:r>
        </w:smartTag>
      </w:smartTag>
      <w:r w:rsidRPr="00A93A7B">
        <w:rPr>
          <w:b w:val="0"/>
          <w:sz w:val="22"/>
          <w:szCs w:val="22"/>
        </w:rPr>
        <w:t xml:space="preserve">. </w:t>
      </w:r>
      <w:r w:rsidR="004E3E7A" w:rsidRPr="00A93A7B">
        <w:rPr>
          <w:b w:val="0"/>
          <w:sz w:val="22"/>
          <w:szCs w:val="22"/>
        </w:rPr>
        <w:t xml:space="preserve">That meant </w:t>
      </w:r>
      <w:r w:rsidR="00F47679" w:rsidRPr="00A93A7B">
        <w:rPr>
          <w:b w:val="0"/>
          <w:sz w:val="22"/>
          <w:szCs w:val="22"/>
        </w:rPr>
        <w:t>I</w:t>
      </w:r>
      <w:r w:rsidRPr="00A93A7B">
        <w:rPr>
          <w:b w:val="0"/>
          <w:sz w:val="22"/>
          <w:szCs w:val="22"/>
        </w:rPr>
        <w:t xml:space="preserve"> </w:t>
      </w:r>
      <w:r w:rsidR="00F47679" w:rsidRPr="00A93A7B">
        <w:rPr>
          <w:b w:val="0"/>
          <w:sz w:val="22"/>
          <w:szCs w:val="22"/>
        </w:rPr>
        <w:t xml:space="preserve">knew what needed to be done </w:t>
      </w:r>
      <w:r w:rsidRPr="00A93A7B">
        <w:rPr>
          <w:b w:val="0"/>
          <w:sz w:val="22"/>
          <w:szCs w:val="22"/>
        </w:rPr>
        <w:t>in order for it to run successfully</w:t>
      </w:r>
      <w:r w:rsidR="00F47679" w:rsidRPr="00A93A7B">
        <w:rPr>
          <w:b w:val="0"/>
          <w:sz w:val="22"/>
          <w:szCs w:val="22"/>
        </w:rPr>
        <w:t xml:space="preserve"> in </w:t>
      </w:r>
      <w:smartTag w:uri="urn:schemas-microsoft-com:office:smarttags" w:element="City">
        <w:smartTag w:uri="urn:schemas-microsoft-com:office:smarttags" w:element="place">
          <w:r w:rsidR="00F47679" w:rsidRPr="00A93A7B">
            <w:rPr>
              <w:b w:val="0"/>
              <w:sz w:val="22"/>
              <w:szCs w:val="22"/>
            </w:rPr>
            <w:t>Auckland</w:t>
          </w:r>
        </w:smartTag>
      </w:smartTag>
      <w:r w:rsidRPr="00A93A7B">
        <w:rPr>
          <w:b w:val="0"/>
          <w:sz w:val="22"/>
          <w:szCs w:val="22"/>
        </w:rPr>
        <w:t>.</w:t>
      </w:r>
    </w:p>
    <w:p w:rsidR="004E2EC5" w:rsidRPr="00A93A7B" w:rsidRDefault="004E2EC5" w:rsidP="00026D3F">
      <w:pPr>
        <w:rPr>
          <w:sz w:val="22"/>
          <w:szCs w:val="22"/>
        </w:rPr>
      </w:pPr>
    </w:p>
    <w:p w:rsidR="00163888" w:rsidRPr="00A93A7B" w:rsidRDefault="004E2EC5" w:rsidP="00026D3F">
      <w:pPr>
        <w:rPr>
          <w:sz w:val="22"/>
          <w:szCs w:val="22"/>
        </w:rPr>
      </w:pPr>
      <w:r w:rsidRPr="00A93A7B">
        <w:rPr>
          <w:sz w:val="22"/>
          <w:szCs w:val="22"/>
        </w:rPr>
        <w:lastRenderedPageBreak/>
        <w:br/>
      </w:r>
      <w:r w:rsidR="00F47679" w:rsidRPr="00A93A7B">
        <w:rPr>
          <w:sz w:val="22"/>
          <w:szCs w:val="22"/>
        </w:rPr>
        <w:t xml:space="preserve">The </w:t>
      </w:r>
      <w:r w:rsidR="00163888" w:rsidRPr="00A93A7B">
        <w:rPr>
          <w:sz w:val="22"/>
          <w:szCs w:val="22"/>
        </w:rPr>
        <w:t>key elements</w:t>
      </w:r>
      <w:r w:rsidR="00F47679" w:rsidRPr="00A93A7B">
        <w:rPr>
          <w:sz w:val="22"/>
          <w:szCs w:val="22"/>
        </w:rPr>
        <w:t xml:space="preserve"> </w:t>
      </w:r>
      <w:r w:rsidRPr="00A93A7B">
        <w:rPr>
          <w:sz w:val="22"/>
          <w:szCs w:val="22"/>
        </w:rPr>
        <w:t xml:space="preserve">for a successful programme </w:t>
      </w:r>
      <w:r w:rsidR="00F47679" w:rsidRPr="00A93A7B">
        <w:rPr>
          <w:sz w:val="22"/>
          <w:szCs w:val="22"/>
        </w:rPr>
        <w:t>include</w:t>
      </w:r>
      <w:r w:rsidR="00163888" w:rsidRPr="00A93A7B">
        <w:rPr>
          <w:sz w:val="22"/>
          <w:szCs w:val="22"/>
        </w:rPr>
        <w:t>:</w:t>
      </w:r>
    </w:p>
    <w:p w:rsidR="001D3655" w:rsidRPr="00A93A7B" w:rsidRDefault="001D3655" w:rsidP="00026D3F">
      <w:pPr>
        <w:rPr>
          <w:sz w:val="22"/>
          <w:szCs w:val="22"/>
        </w:rPr>
      </w:pPr>
    </w:p>
    <w:p w:rsidR="001D3655" w:rsidRPr="00A93A7B" w:rsidRDefault="00163888" w:rsidP="00026D3F">
      <w:pPr>
        <w:numPr>
          <w:ilvl w:val="0"/>
          <w:numId w:val="4"/>
        </w:numPr>
        <w:rPr>
          <w:sz w:val="22"/>
          <w:szCs w:val="22"/>
        </w:rPr>
      </w:pPr>
      <w:r w:rsidRPr="00A93A7B">
        <w:rPr>
          <w:sz w:val="22"/>
          <w:szCs w:val="22"/>
        </w:rPr>
        <w:t>g</w:t>
      </w:r>
      <w:r w:rsidR="001D3655" w:rsidRPr="00A93A7B">
        <w:rPr>
          <w:sz w:val="22"/>
          <w:szCs w:val="22"/>
        </w:rPr>
        <w:t>et</w:t>
      </w:r>
      <w:r w:rsidRPr="00A93A7B">
        <w:rPr>
          <w:sz w:val="22"/>
          <w:szCs w:val="22"/>
        </w:rPr>
        <w:t>ting</w:t>
      </w:r>
      <w:r w:rsidR="001D3655" w:rsidRPr="00A93A7B">
        <w:rPr>
          <w:sz w:val="22"/>
          <w:szCs w:val="22"/>
        </w:rPr>
        <w:t xml:space="preserve"> companies interested and on board</w:t>
      </w:r>
    </w:p>
    <w:p w:rsidR="001D3655" w:rsidRPr="00A93A7B" w:rsidRDefault="00163888" w:rsidP="00026D3F">
      <w:pPr>
        <w:numPr>
          <w:ilvl w:val="0"/>
          <w:numId w:val="4"/>
        </w:numPr>
        <w:rPr>
          <w:sz w:val="22"/>
          <w:szCs w:val="22"/>
        </w:rPr>
      </w:pPr>
      <w:r w:rsidRPr="00A93A7B">
        <w:rPr>
          <w:sz w:val="22"/>
          <w:szCs w:val="22"/>
        </w:rPr>
        <w:t>f</w:t>
      </w:r>
      <w:r w:rsidR="001D3655" w:rsidRPr="00A93A7B">
        <w:rPr>
          <w:sz w:val="22"/>
          <w:szCs w:val="22"/>
        </w:rPr>
        <w:t xml:space="preserve">inding the right </w:t>
      </w:r>
      <w:r w:rsidRPr="00A93A7B">
        <w:rPr>
          <w:sz w:val="22"/>
          <w:szCs w:val="22"/>
        </w:rPr>
        <w:t>a</w:t>
      </w:r>
      <w:r w:rsidR="001D3655" w:rsidRPr="00A93A7B">
        <w:rPr>
          <w:sz w:val="22"/>
          <w:szCs w:val="22"/>
        </w:rPr>
        <w:t xml:space="preserve">udio </w:t>
      </w:r>
      <w:r w:rsidRPr="00A93A7B">
        <w:rPr>
          <w:sz w:val="22"/>
          <w:szCs w:val="22"/>
        </w:rPr>
        <w:t>d</w:t>
      </w:r>
      <w:r w:rsidR="001D3655" w:rsidRPr="00A93A7B">
        <w:rPr>
          <w:sz w:val="22"/>
          <w:szCs w:val="22"/>
        </w:rPr>
        <w:t xml:space="preserve">escription equipment </w:t>
      </w:r>
    </w:p>
    <w:p w:rsidR="001D3655" w:rsidRPr="00A93A7B" w:rsidRDefault="00163888" w:rsidP="00026D3F">
      <w:pPr>
        <w:numPr>
          <w:ilvl w:val="0"/>
          <w:numId w:val="4"/>
        </w:numPr>
        <w:rPr>
          <w:sz w:val="22"/>
          <w:szCs w:val="22"/>
        </w:rPr>
      </w:pPr>
      <w:r w:rsidRPr="00A93A7B">
        <w:rPr>
          <w:sz w:val="22"/>
          <w:szCs w:val="22"/>
        </w:rPr>
        <w:t>f</w:t>
      </w:r>
      <w:r w:rsidR="001D3655" w:rsidRPr="00A93A7B">
        <w:rPr>
          <w:sz w:val="22"/>
          <w:szCs w:val="22"/>
        </w:rPr>
        <w:t xml:space="preserve">inding a pool of professional </w:t>
      </w:r>
      <w:r w:rsidRPr="00A93A7B">
        <w:rPr>
          <w:sz w:val="22"/>
          <w:szCs w:val="22"/>
        </w:rPr>
        <w:t>s</w:t>
      </w:r>
      <w:r w:rsidR="001D3655" w:rsidRPr="00A93A7B">
        <w:rPr>
          <w:sz w:val="22"/>
          <w:szCs w:val="22"/>
        </w:rPr>
        <w:t xml:space="preserve">ign </w:t>
      </w:r>
      <w:r w:rsidRPr="00A93A7B">
        <w:rPr>
          <w:sz w:val="22"/>
          <w:szCs w:val="22"/>
        </w:rPr>
        <w:t>l</w:t>
      </w:r>
      <w:r w:rsidR="001D3655" w:rsidRPr="00A93A7B">
        <w:rPr>
          <w:sz w:val="22"/>
          <w:szCs w:val="22"/>
        </w:rPr>
        <w:t xml:space="preserve">anguage </w:t>
      </w:r>
      <w:r w:rsidR="00F47679" w:rsidRPr="00A93A7B">
        <w:rPr>
          <w:sz w:val="22"/>
          <w:szCs w:val="22"/>
        </w:rPr>
        <w:t>i</w:t>
      </w:r>
      <w:r w:rsidR="001D3655" w:rsidRPr="00A93A7B">
        <w:rPr>
          <w:sz w:val="22"/>
          <w:szCs w:val="22"/>
        </w:rPr>
        <w:t xml:space="preserve">nterpreters </w:t>
      </w:r>
    </w:p>
    <w:p w:rsidR="001D3655" w:rsidRPr="00A93A7B" w:rsidRDefault="00163888" w:rsidP="00026D3F">
      <w:pPr>
        <w:numPr>
          <w:ilvl w:val="0"/>
          <w:numId w:val="4"/>
        </w:numPr>
        <w:rPr>
          <w:sz w:val="22"/>
          <w:szCs w:val="22"/>
        </w:rPr>
      </w:pPr>
      <w:r w:rsidRPr="00A93A7B">
        <w:rPr>
          <w:sz w:val="22"/>
          <w:szCs w:val="22"/>
        </w:rPr>
        <w:t>e</w:t>
      </w:r>
      <w:r w:rsidR="001D3655" w:rsidRPr="00A93A7B">
        <w:rPr>
          <w:sz w:val="22"/>
          <w:szCs w:val="22"/>
        </w:rPr>
        <w:t xml:space="preserve">mploying and training </w:t>
      </w:r>
      <w:r w:rsidRPr="00A93A7B">
        <w:rPr>
          <w:sz w:val="22"/>
          <w:szCs w:val="22"/>
        </w:rPr>
        <w:t>a</w:t>
      </w:r>
      <w:r w:rsidR="001D3655" w:rsidRPr="00A93A7B">
        <w:rPr>
          <w:sz w:val="22"/>
          <w:szCs w:val="22"/>
        </w:rPr>
        <w:t xml:space="preserve">udio </w:t>
      </w:r>
      <w:r w:rsidRPr="00A93A7B">
        <w:rPr>
          <w:sz w:val="22"/>
          <w:szCs w:val="22"/>
        </w:rPr>
        <w:t>d</w:t>
      </w:r>
      <w:r w:rsidR="001D3655" w:rsidRPr="00A93A7B">
        <w:rPr>
          <w:sz w:val="22"/>
          <w:szCs w:val="22"/>
        </w:rPr>
        <w:t>escribers</w:t>
      </w:r>
    </w:p>
    <w:p w:rsidR="001D3655" w:rsidRPr="00A93A7B" w:rsidRDefault="00163888" w:rsidP="00026D3F">
      <w:pPr>
        <w:numPr>
          <w:ilvl w:val="0"/>
          <w:numId w:val="4"/>
        </w:numPr>
        <w:rPr>
          <w:sz w:val="22"/>
          <w:szCs w:val="22"/>
        </w:rPr>
      </w:pPr>
      <w:r w:rsidRPr="00A93A7B">
        <w:rPr>
          <w:sz w:val="22"/>
          <w:szCs w:val="22"/>
        </w:rPr>
        <w:t>f</w:t>
      </w:r>
      <w:r w:rsidR="001D3655" w:rsidRPr="00A93A7B">
        <w:rPr>
          <w:sz w:val="22"/>
          <w:szCs w:val="22"/>
        </w:rPr>
        <w:t xml:space="preserve">inding someone with enough experience in </w:t>
      </w:r>
      <w:r w:rsidRPr="00A93A7B">
        <w:rPr>
          <w:sz w:val="22"/>
          <w:szCs w:val="22"/>
        </w:rPr>
        <w:t>v</w:t>
      </w:r>
      <w:r w:rsidR="001D3655" w:rsidRPr="00A93A7B">
        <w:rPr>
          <w:sz w:val="22"/>
          <w:szCs w:val="22"/>
        </w:rPr>
        <w:t xml:space="preserve">isual </w:t>
      </w:r>
      <w:r w:rsidRPr="00A93A7B">
        <w:rPr>
          <w:sz w:val="22"/>
          <w:szCs w:val="22"/>
        </w:rPr>
        <w:t>l</w:t>
      </w:r>
      <w:r w:rsidR="001D3655" w:rsidRPr="00A93A7B">
        <w:rPr>
          <w:sz w:val="22"/>
          <w:szCs w:val="22"/>
        </w:rPr>
        <w:t xml:space="preserve">iteracy to train new and inexperienced </w:t>
      </w:r>
      <w:r w:rsidRPr="00A93A7B">
        <w:rPr>
          <w:sz w:val="22"/>
          <w:szCs w:val="22"/>
        </w:rPr>
        <w:t>a</w:t>
      </w:r>
      <w:r w:rsidR="001D3655" w:rsidRPr="00A93A7B">
        <w:rPr>
          <w:sz w:val="22"/>
          <w:szCs w:val="22"/>
        </w:rPr>
        <w:t xml:space="preserve">udio </w:t>
      </w:r>
      <w:r w:rsidRPr="00A93A7B">
        <w:rPr>
          <w:sz w:val="22"/>
          <w:szCs w:val="22"/>
        </w:rPr>
        <w:t>d</w:t>
      </w:r>
      <w:r w:rsidR="001D3655" w:rsidRPr="00A93A7B">
        <w:rPr>
          <w:sz w:val="22"/>
          <w:szCs w:val="22"/>
        </w:rPr>
        <w:t>escribers</w:t>
      </w:r>
    </w:p>
    <w:p w:rsidR="001D3655" w:rsidRPr="00A93A7B" w:rsidRDefault="00163888" w:rsidP="00026D3F">
      <w:pPr>
        <w:numPr>
          <w:ilvl w:val="0"/>
          <w:numId w:val="4"/>
        </w:numPr>
        <w:rPr>
          <w:sz w:val="22"/>
          <w:szCs w:val="22"/>
        </w:rPr>
      </w:pPr>
      <w:r w:rsidRPr="00A93A7B">
        <w:rPr>
          <w:sz w:val="22"/>
          <w:szCs w:val="22"/>
        </w:rPr>
        <w:t>training for front-of-house staff:</w:t>
      </w:r>
      <w:r w:rsidR="001D3655" w:rsidRPr="00A93A7B">
        <w:rPr>
          <w:sz w:val="22"/>
          <w:szCs w:val="22"/>
        </w:rPr>
        <w:t xml:space="preserve"> ushers and ticketing</w:t>
      </w:r>
    </w:p>
    <w:p w:rsidR="001D3655" w:rsidRPr="00A93A7B" w:rsidRDefault="00163888" w:rsidP="00026D3F">
      <w:pPr>
        <w:numPr>
          <w:ilvl w:val="0"/>
          <w:numId w:val="4"/>
        </w:numPr>
        <w:rPr>
          <w:sz w:val="22"/>
          <w:szCs w:val="22"/>
        </w:rPr>
      </w:pPr>
      <w:proofErr w:type="gramStart"/>
      <w:r w:rsidRPr="00A93A7B">
        <w:rPr>
          <w:sz w:val="22"/>
          <w:szCs w:val="22"/>
        </w:rPr>
        <w:t>m</w:t>
      </w:r>
      <w:r w:rsidR="001D3655" w:rsidRPr="00A93A7B">
        <w:rPr>
          <w:sz w:val="22"/>
          <w:szCs w:val="22"/>
        </w:rPr>
        <w:t>arketing</w:t>
      </w:r>
      <w:proofErr w:type="gramEnd"/>
      <w:r w:rsidRPr="00A93A7B">
        <w:rPr>
          <w:sz w:val="22"/>
          <w:szCs w:val="22"/>
        </w:rPr>
        <w:t xml:space="preserve"> the programme and shows to the relevant </w:t>
      </w:r>
      <w:r w:rsidR="001D3655" w:rsidRPr="00A93A7B">
        <w:rPr>
          <w:sz w:val="22"/>
          <w:szCs w:val="22"/>
        </w:rPr>
        <w:t>community groups</w:t>
      </w:r>
      <w:r w:rsidRPr="00A93A7B">
        <w:rPr>
          <w:sz w:val="22"/>
          <w:szCs w:val="22"/>
        </w:rPr>
        <w:t xml:space="preserve"> </w:t>
      </w:r>
      <w:r w:rsidR="00366880" w:rsidRPr="00A93A7B">
        <w:rPr>
          <w:sz w:val="22"/>
          <w:szCs w:val="22"/>
        </w:rPr>
        <w:t>in accessible</w:t>
      </w:r>
      <w:r w:rsidR="001D3655" w:rsidRPr="00A93A7B">
        <w:rPr>
          <w:sz w:val="22"/>
          <w:szCs w:val="22"/>
        </w:rPr>
        <w:t xml:space="preserve"> formats</w:t>
      </w:r>
      <w:r w:rsidRPr="00A93A7B">
        <w:rPr>
          <w:sz w:val="22"/>
          <w:szCs w:val="22"/>
        </w:rPr>
        <w:t>.</w:t>
      </w:r>
    </w:p>
    <w:p w:rsidR="001D3655" w:rsidRPr="00911634" w:rsidRDefault="001D3655" w:rsidP="001D3655">
      <w:pPr>
        <w:pStyle w:val="Heading2"/>
        <w:rPr>
          <w:color w:val="1F497D" w:themeColor="text2"/>
          <w:sz w:val="28"/>
        </w:rPr>
      </w:pPr>
      <w:r w:rsidRPr="00911634">
        <w:rPr>
          <w:color w:val="1F497D" w:themeColor="text2"/>
          <w:sz w:val="28"/>
        </w:rPr>
        <w:t>3. What were some of the key challenges in setting up the programme?</w:t>
      </w:r>
    </w:p>
    <w:p w:rsidR="001D3655" w:rsidRPr="00A93A7B" w:rsidRDefault="001D3655" w:rsidP="001D3655">
      <w:pPr>
        <w:rPr>
          <w:rFonts w:cs="Tahoma"/>
          <w:sz w:val="22"/>
          <w:szCs w:val="22"/>
        </w:rPr>
      </w:pPr>
      <w:r w:rsidRPr="00A93A7B">
        <w:rPr>
          <w:rFonts w:cs="Tahoma"/>
          <w:sz w:val="22"/>
          <w:szCs w:val="22"/>
        </w:rPr>
        <w:t xml:space="preserve"> </w:t>
      </w:r>
    </w:p>
    <w:p w:rsidR="001D3655" w:rsidRPr="00A93A7B" w:rsidRDefault="00026D3F" w:rsidP="001D3655">
      <w:pPr>
        <w:numPr>
          <w:ilvl w:val="0"/>
          <w:numId w:val="1"/>
        </w:numPr>
        <w:rPr>
          <w:rFonts w:cs="Arial"/>
          <w:sz w:val="22"/>
          <w:szCs w:val="22"/>
        </w:rPr>
      </w:pPr>
      <w:r w:rsidRPr="00A93A7B">
        <w:rPr>
          <w:rFonts w:cs="Tahoma"/>
          <w:b/>
          <w:sz w:val="22"/>
          <w:szCs w:val="22"/>
        </w:rPr>
        <w:t>Creating a</w:t>
      </w:r>
      <w:r w:rsidR="001D3655" w:rsidRPr="00A93A7B">
        <w:rPr>
          <w:rFonts w:cs="Tahoma"/>
          <w:b/>
          <w:sz w:val="22"/>
          <w:szCs w:val="22"/>
        </w:rPr>
        <w:t>wareness</w:t>
      </w:r>
      <w:r w:rsidR="00163888" w:rsidRPr="00A93A7B">
        <w:rPr>
          <w:rFonts w:cs="Tahoma"/>
          <w:b/>
          <w:sz w:val="22"/>
          <w:szCs w:val="22"/>
        </w:rPr>
        <w:t>:</w:t>
      </w:r>
      <w:r w:rsidR="00163888" w:rsidRPr="00A93A7B">
        <w:rPr>
          <w:rFonts w:cs="Tahoma"/>
          <w:sz w:val="22"/>
          <w:szCs w:val="22"/>
        </w:rPr>
        <w:t xml:space="preserve"> A</w:t>
      </w:r>
      <w:r w:rsidR="001D3655" w:rsidRPr="00A93A7B">
        <w:rPr>
          <w:rFonts w:cs="Tahoma"/>
          <w:sz w:val="22"/>
          <w:szCs w:val="22"/>
        </w:rPr>
        <w:t xml:space="preserve"> lot of people</w:t>
      </w:r>
      <w:r w:rsidR="004E3E7A" w:rsidRPr="00A93A7B">
        <w:rPr>
          <w:rFonts w:cs="Tahoma"/>
          <w:sz w:val="22"/>
          <w:szCs w:val="22"/>
        </w:rPr>
        <w:t xml:space="preserve">, both at THE EDGE and in the community, </w:t>
      </w:r>
      <w:r w:rsidR="001D3655" w:rsidRPr="00A93A7B">
        <w:rPr>
          <w:rFonts w:cs="Tahoma"/>
          <w:sz w:val="22"/>
          <w:szCs w:val="22"/>
        </w:rPr>
        <w:t xml:space="preserve">had never heard about </w:t>
      </w:r>
      <w:r w:rsidR="00163888" w:rsidRPr="00A93A7B">
        <w:rPr>
          <w:rFonts w:cs="Tahoma"/>
          <w:sz w:val="22"/>
          <w:szCs w:val="22"/>
        </w:rPr>
        <w:t>s</w:t>
      </w:r>
      <w:r w:rsidR="001D3655" w:rsidRPr="00A93A7B">
        <w:rPr>
          <w:rFonts w:cs="Tahoma"/>
          <w:sz w:val="22"/>
          <w:szCs w:val="22"/>
        </w:rPr>
        <w:t xml:space="preserve">ign </w:t>
      </w:r>
      <w:r w:rsidR="00163888" w:rsidRPr="00A93A7B">
        <w:rPr>
          <w:rFonts w:cs="Tahoma"/>
          <w:sz w:val="22"/>
          <w:szCs w:val="22"/>
        </w:rPr>
        <w:t>l</w:t>
      </w:r>
      <w:r w:rsidR="001D3655" w:rsidRPr="00A93A7B">
        <w:rPr>
          <w:rFonts w:cs="Tahoma"/>
          <w:sz w:val="22"/>
          <w:szCs w:val="22"/>
        </w:rPr>
        <w:t xml:space="preserve">anguage </w:t>
      </w:r>
      <w:r w:rsidR="00163888" w:rsidRPr="00A93A7B">
        <w:rPr>
          <w:rFonts w:cs="Tahoma"/>
          <w:sz w:val="22"/>
          <w:szCs w:val="22"/>
        </w:rPr>
        <w:t>i</w:t>
      </w:r>
      <w:r w:rsidR="001D3655" w:rsidRPr="00A93A7B">
        <w:rPr>
          <w:rFonts w:cs="Tahoma"/>
          <w:sz w:val="22"/>
          <w:szCs w:val="22"/>
        </w:rPr>
        <w:t xml:space="preserve">nterpreted performances and </w:t>
      </w:r>
      <w:r w:rsidR="00163888" w:rsidRPr="00A93A7B">
        <w:rPr>
          <w:rFonts w:cs="Tahoma"/>
          <w:sz w:val="22"/>
          <w:szCs w:val="22"/>
        </w:rPr>
        <w:t>a</w:t>
      </w:r>
      <w:r w:rsidR="001D3655" w:rsidRPr="00A93A7B">
        <w:rPr>
          <w:rFonts w:cs="Tahoma"/>
          <w:sz w:val="22"/>
          <w:szCs w:val="22"/>
        </w:rPr>
        <w:t xml:space="preserve">udio </w:t>
      </w:r>
      <w:r w:rsidR="00163888" w:rsidRPr="00A93A7B">
        <w:rPr>
          <w:rFonts w:cs="Tahoma"/>
          <w:sz w:val="22"/>
          <w:szCs w:val="22"/>
        </w:rPr>
        <w:t>d</w:t>
      </w:r>
      <w:r w:rsidR="001D3655" w:rsidRPr="00A93A7B">
        <w:rPr>
          <w:rFonts w:cs="Tahoma"/>
          <w:sz w:val="22"/>
          <w:szCs w:val="22"/>
        </w:rPr>
        <w:t>escri</w:t>
      </w:r>
      <w:r w:rsidR="00163888" w:rsidRPr="00A93A7B">
        <w:rPr>
          <w:rFonts w:cs="Tahoma"/>
          <w:sz w:val="22"/>
          <w:szCs w:val="22"/>
        </w:rPr>
        <w:t>ption</w:t>
      </w:r>
      <w:r w:rsidR="001D3655" w:rsidRPr="00A93A7B">
        <w:rPr>
          <w:rFonts w:cs="Tahoma"/>
          <w:sz w:val="22"/>
          <w:szCs w:val="22"/>
        </w:rPr>
        <w:t xml:space="preserve">. It was essential that everyone </w:t>
      </w:r>
      <w:r w:rsidRPr="00A93A7B">
        <w:rPr>
          <w:rFonts w:cs="Tahoma"/>
          <w:sz w:val="22"/>
          <w:szCs w:val="22"/>
        </w:rPr>
        <w:t xml:space="preserve">at THE EDGE </w:t>
      </w:r>
      <w:r w:rsidR="001D3655" w:rsidRPr="00A93A7B">
        <w:rPr>
          <w:rFonts w:cs="Tahoma"/>
          <w:sz w:val="22"/>
          <w:szCs w:val="22"/>
        </w:rPr>
        <w:t xml:space="preserve">and </w:t>
      </w:r>
      <w:r w:rsidR="004F0314" w:rsidRPr="00A93A7B">
        <w:rPr>
          <w:rFonts w:cs="Tahoma"/>
          <w:sz w:val="22"/>
          <w:szCs w:val="22"/>
        </w:rPr>
        <w:t xml:space="preserve">the </w:t>
      </w:r>
      <w:r w:rsidR="00163888" w:rsidRPr="00A93A7B">
        <w:rPr>
          <w:rFonts w:cs="Tahoma"/>
          <w:sz w:val="22"/>
          <w:szCs w:val="22"/>
        </w:rPr>
        <w:t>t</w:t>
      </w:r>
      <w:r w:rsidR="001D3655" w:rsidRPr="00A93A7B">
        <w:rPr>
          <w:rFonts w:cs="Tahoma"/>
          <w:sz w:val="22"/>
          <w:szCs w:val="22"/>
        </w:rPr>
        <w:t xml:space="preserve">heatre companies </w:t>
      </w:r>
      <w:r w:rsidR="004E3E7A" w:rsidRPr="00A93A7B">
        <w:rPr>
          <w:rFonts w:cs="Tahoma"/>
          <w:sz w:val="22"/>
          <w:szCs w:val="22"/>
        </w:rPr>
        <w:t xml:space="preserve">using our venues (for example, </w:t>
      </w:r>
      <w:smartTag w:uri="urn:schemas-microsoft-com:office:smarttags" w:element="City">
        <w:smartTag w:uri="urn:schemas-microsoft-com:office:smarttags" w:element="place">
          <w:r w:rsidR="004E3E7A" w:rsidRPr="00A93A7B">
            <w:rPr>
              <w:rFonts w:cs="Tahoma"/>
              <w:sz w:val="22"/>
              <w:szCs w:val="22"/>
            </w:rPr>
            <w:t>Auckland</w:t>
          </w:r>
        </w:smartTag>
      </w:smartTag>
      <w:r w:rsidR="004E3E7A" w:rsidRPr="00A93A7B">
        <w:rPr>
          <w:rFonts w:cs="Tahoma"/>
          <w:sz w:val="22"/>
          <w:szCs w:val="22"/>
        </w:rPr>
        <w:t xml:space="preserve"> Theatre Company and Silo) </w:t>
      </w:r>
      <w:r w:rsidR="001D3655" w:rsidRPr="00A93A7B">
        <w:rPr>
          <w:rFonts w:cs="Tahoma"/>
          <w:sz w:val="22"/>
          <w:szCs w:val="22"/>
        </w:rPr>
        <w:t>were given a lot of information so they felt confident and excited</w:t>
      </w:r>
      <w:r w:rsidR="00F47679" w:rsidRPr="00A93A7B">
        <w:rPr>
          <w:rFonts w:cs="Tahoma"/>
          <w:sz w:val="22"/>
          <w:szCs w:val="22"/>
        </w:rPr>
        <w:t xml:space="preserve"> about </w:t>
      </w:r>
      <w:r w:rsidR="001D3655" w:rsidRPr="00A93A7B">
        <w:rPr>
          <w:rFonts w:cs="Tahoma"/>
          <w:sz w:val="22"/>
          <w:szCs w:val="22"/>
        </w:rPr>
        <w:t>what to expect</w:t>
      </w:r>
      <w:r w:rsidR="004F0314" w:rsidRPr="00A93A7B">
        <w:rPr>
          <w:rFonts w:cs="Tahoma"/>
          <w:sz w:val="22"/>
          <w:szCs w:val="22"/>
        </w:rPr>
        <w:t>,</w:t>
      </w:r>
      <w:r w:rsidR="00E831B8" w:rsidRPr="00A93A7B">
        <w:rPr>
          <w:rFonts w:cs="Tahoma"/>
          <w:sz w:val="22"/>
          <w:szCs w:val="22"/>
        </w:rPr>
        <w:t xml:space="preserve"> and the potential benefits</w:t>
      </w:r>
      <w:r w:rsidR="001D3655" w:rsidRPr="00A93A7B">
        <w:rPr>
          <w:rFonts w:cs="Tahoma"/>
          <w:sz w:val="22"/>
          <w:szCs w:val="22"/>
        </w:rPr>
        <w:t xml:space="preserve">. </w:t>
      </w:r>
    </w:p>
    <w:p w:rsidR="00E831B8" w:rsidRPr="00A93A7B" w:rsidRDefault="001D3655" w:rsidP="00E831B8">
      <w:pPr>
        <w:pStyle w:val="ListParagraph"/>
        <w:numPr>
          <w:ilvl w:val="0"/>
          <w:numId w:val="1"/>
        </w:numPr>
        <w:rPr>
          <w:sz w:val="22"/>
          <w:szCs w:val="22"/>
        </w:rPr>
      </w:pPr>
      <w:r w:rsidRPr="00A93A7B">
        <w:rPr>
          <w:b/>
          <w:sz w:val="22"/>
          <w:szCs w:val="22"/>
        </w:rPr>
        <w:t>Getting companies on board</w:t>
      </w:r>
      <w:r w:rsidR="00163888" w:rsidRPr="00A93A7B">
        <w:rPr>
          <w:b/>
          <w:sz w:val="22"/>
          <w:szCs w:val="22"/>
        </w:rPr>
        <w:t>:</w:t>
      </w:r>
      <w:r w:rsidRPr="00A93A7B">
        <w:rPr>
          <w:sz w:val="22"/>
          <w:szCs w:val="22"/>
        </w:rPr>
        <w:t xml:space="preserve"> Providing </w:t>
      </w:r>
      <w:r w:rsidR="00F47679" w:rsidRPr="00A93A7B">
        <w:rPr>
          <w:sz w:val="22"/>
          <w:szCs w:val="22"/>
        </w:rPr>
        <w:t xml:space="preserve">the </w:t>
      </w:r>
      <w:r w:rsidRPr="00A93A7B">
        <w:rPr>
          <w:sz w:val="22"/>
          <w:szCs w:val="22"/>
        </w:rPr>
        <w:t xml:space="preserve">service </w:t>
      </w:r>
      <w:r w:rsidR="00E831B8" w:rsidRPr="00A93A7B">
        <w:rPr>
          <w:sz w:val="22"/>
          <w:szCs w:val="22"/>
        </w:rPr>
        <w:t>was</w:t>
      </w:r>
      <w:r w:rsidRPr="00A93A7B">
        <w:rPr>
          <w:sz w:val="22"/>
          <w:szCs w:val="22"/>
        </w:rPr>
        <w:t xml:space="preserve"> in its infancy here and most companies had a lot of concerns that needed addressing.</w:t>
      </w:r>
      <w:r w:rsidR="00E831B8" w:rsidRPr="00A93A7B">
        <w:rPr>
          <w:sz w:val="22"/>
          <w:szCs w:val="22"/>
        </w:rPr>
        <w:t xml:space="preserve"> Among the main concerns were the cost and resou</w:t>
      </w:r>
      <w:r w:rsidR="00F47679" w:rsidRPr="00A93A7B">
        <w:rPr>
          <w:sz w:val="22"/>
          <w:szCs w:val="22"/>
        </w:rPr>
        <w:t>r</w:t>
      </w:r>
      <w:r w:rsidR="00E831B8" w:rsidRPr="00A93A7B">
        <w:rPr>
          <w:sz w:val="22"/>
          <w:szCs w:val="22"/>
        </w:rPr>
        <w:t>ces required; plus the impact the programme could have on their existing patrons.</w:t>
      </w:r>
      <w:r w:rsidR="00F47679" w:rsidRPr="00A93A7B">
        <w:rPr>
          <w:sz w:val="22"/>
          <w:szCs w:val="22"/>
        </w:rPr>
        <w:t xml:space="preserve"> Would it be distracting for them?</w:t>
      </w:r>
    </w:p>
    <w:p w:rsidR="001D3655" w:rsidRPr="00A93A7B" w:rsidRDefault="00496E8D" w:rsidP="001D3655">
      <w:pPr>
        <w:pStyle w:val="ListParagraph"/>
        <w:numPr>
          <w:ilvl w:val="0"/>
          <w:numId w:val="1"/>
        </w:numPr>
        <w:rPr>
          <w:sz w:val="22"/>
          <w:szCs w:val="22"/>
        </w:rPr>
      </w:pPr>
      <w:r w:rsidRPr="00A93A7B">
        <w:rPr>
          <w:b/>
          <w:sz w:val="22"/>
          <w:szCs w:val="22"/>
        </w:rPr>
        <w:t>Getting the e</w:t>
      </w:r>
      <w:r w:rsidR="00163888" w:rsidRPr="00A93A7B">
        <w:rPr>
          <w:b/>
          <w:sz w:val="22"/>
          <w:szCs w:val="22"/>
        </w:rPr>
        <w:t xml:space="preserve">quipment: </w:t>
      </w:r>
      <w:r w:rsidR="004F0314" w:rsidRPr="00A93A7B">
        <w:rPr>
          <w:b/>
          <w:sz w:val="22"/>
          <w:szCs w:val="22"/>
        </w:rPr>
        <w:t>I</w:t>
      </w:r>
      <w:r w:rsidR="00E831B8" w:rsidRPr="00A93A7B">
        <w:rPr>
          <w:sz w:val="22"/>
          <w:szCs w:val="22"/>
        </w:rPr>
        <w:t>t’s important to have good-quality</w:t>
      </w:r>
      <w:r w:rsidR="00E831B8" w:rsidRPr="00A93A7B">
        <w:rPr>
          <w:b/>
          <w:sz w:val="22"/>
          <w:szCs w:val="22"/>
        </w:rPr>
        <w:t xml:space="preserve"> </w:t>
      </w:r>
      <w:r w:rsidR="001D3655" w:rsidRPr="00A93A7B">
        <w:rPr>
          <w:sz w:val="22"/>
          <w:szCs w:val="22"/>
        </w:rPr>
        <w:t>transmitters and receivers for the audio description</w:t>
      </w:r>
      <w:r w:rsidR="00E831B8" w:rsidRPr="00A93A7B">
        <w:rPr>
          <w:sz w:val="22"/>
          <w:szCs w:val="22"/>
        </w:rPr>
        <w:t xml:space="preserve"> so the experience for patrons is really positive. T</w:t>
      </w:r>
      <w:r w:rsidR="001D3655" w:rsidRPr="00A93A7B">
        <w:rPr>
          <w:sz w:val="22"/>
          <w:szCs w:val="22"/>
        </w:rPr>
        <w:t>his was achieved through feedback</w:t>
      </w:r>
      <w:r w:rsidR="00F47679" w:rsidRPr="00A93A7B">
        <w:rPr>
          <w:sz w:val="22"/>
          <w:szCs w:val="22"/>
        </w:rPr>
        <w:t>,</w:t>
      </w:r>
      <w:r w:rsidR="001D3655" w:rsidRPr="00A93A7B">
        <w:rPr>
          <w:sz w:val="22"/>
          <w:szCs w:val="22"/>
        </w:rPr>
        <w:t xml:space="preserve"> and trial and error</w:t>
      </w:r>
      <w:r w:rsidR="00E831B8" w:rsidRPr="00A93A7B">
        <w:rPr>
          <w:sz w:val="22"/>
          <w:szCs w:val="22"/>
        </w:rPr>
        <w:t>.</w:t>
      </w:r>
      <w:r w:rsidR="001D3655" w:rsidRPr="00A93A7B">
        <w:rPr>
          <w:sz w:val="22"/>
          <w:szCs w:val="22"/>
        </w:rPr>
        <w:t xml:space="preserve"> I am looking for funding for us to buy our own</w:t>
      </w:r>
      <w:r w:rsidR="00F47679" w:rsidRPr="00A93A7B">
        <w:rPr>
          <w:sz w:val="22"/>
          <w:szCs w:val="22"/>
        </w:rPr>
        <w:t xml:space="preserve"> equipment</w:t>
      </w:r>
      <w:r w:rsidR="001D3655" w:rsidRPr="00A93A7B">
        <w:rPr>
          <w:sz w:val="22"/>
          <w:szCs w:val="22"/>
        </w:rPr>
        <w:t xml:space="preserve">, </w:t>
      </w:r>
      <w:r w:rsidR="00F47679" w:rsidRPr="00A93A7B">
        <w:rPr>
          <w:sz w:val="22"/>
          <w:szCs w:val="22"/>
        </w:rPr>
        <w:t xml:space="preserve">which would </w:t>
      </w:r>
      <w:r w:rsidR="00F9143D" w:rsidRPr="00A93A7B">
        <w:rPr>
          <w:sz w:val="22"/>
          <w:szCs w:val="22"/>
        </w:rPr>
        <w:t xml:space="preserve">significantly </w:t>
      </w:r>
      <w:r w:rsidR="00F47679" w:rsidRPr="00A93A7B">
        <w:rPr>
          <w:sz w:val="22"/>
          <w:szCs w:val="22"/>
        </w:rPr>
        <w:t xml:space="preserve">reduce the cost </w:t>
      </w:r>
      <w:r w:rsidR="00F9143D" w:rsidRPr="00A93A7B">
        <w:rPr>
          <w:sz w:val="22"/>
          <w:szCs w:val="22"/>
        </w:rPr>
        <w:t>of each performance.</w:t>
      </w:r>
    </w:p>
    <w:p w:rsidR="001D3655" w:rsidRPr="00911634" w:rsidRDefault="00496E8D" w:rsidP="001D3655">
      <w:pPr>
        <w:pStyle w:val="Heading2"/>
        <w:rPr>
          <w:color w:val="1F497D" w:themeColor="text2"/>
          <w:sz w:val="28"/>
        </w:rPr>
      </w:pPr>
      <w:r w:rsidRPr="00911634">
        <w:rPr>
          <w:color w:val="1F497D" w:themeColor="text2"/>
          <w:sz w:val="28"/>
        </w:rPr>
        <w:t>4</w:t>
      </w:r>
      <w:r w:rsidR="001D3655" w:rsidRPr="00911634">
        <w:rPr>
          <w:color w:val="1F497D" w:themeColor="text2"/>
          <w:sz w:val="28"/>
        </w:rPr>
        <w:t>. Any ongoing issues?</w:t>
      </w:r>
    </w:p>
    <w:p w:rsidR="00B55C1C" w:rsidRPr="00A93A7B" w:rsidRDefault="00496E8D" w:rsidP="001D3655">
      <w:pPr>
        <w:rPr>
          <w:sz w:val="22"/>
          <w:szCs w:val="22"/>
        </w:rPr>
      </w:pPr>
      <w:r w:rsidRPr="00A93A7B">
        <w:rPr>
          <w:sz w:val="22"/>
          <w:szCs w:val="22"/>
        </w:rPr>
        <w:br/>
      </w:r>
      <w:r w:rsidR="00F9143D" w:rsidRPr="00A93A7B">
        <w:rPr>
          <w:sz w:val="22"/>
          <w:szCs w:val="22"/>
        </w:rPr>
        <w:t>M</w:t>
      </w:r>
      <w:r w:rsidR="00803188" w:rsidRPr="00A93A7B">
        <w:rPr>
          <w:sz w:val="22"/>
          <w:szCs w:val="22"/>
        </w:rPr>
        <w:t>oney is always an issue</w:t>
      </w:r>
      <w:r w:rsidR="00F9143D" w:rsidRPr="00A93A7B">
        <w:rPr>
          <w:sz w:val="22"/>
          <w:szCs w:val="22"/>
        </w:rPr>
        <w:t xml:space="preserve">. THE EDGE allocates some funding every year but it’s a small amount and limits the number of sign </w:t>
      </w:r>
      <w:r w:rsidR="005F1032" w:rsidRPr="00A93A7B">
        <w:rPr>
          <w:sz w:val="22"/>
          <w:szCs w:val="22"/>
        </w:rPr>
        <w:t xml:space="preserve">language </w:t>
      </w:r>
      <w:r w:rsidR="00F9143D" w:rsidRPr="00A93A7B">
        <w:rPr>
          <w:sz w:val="22"/>
          <w:szCs w:val="22"/>
        </w:rPr>
        <w:t xml:space="preserve">interpreted and audio described performances we can support. At the moment, there’s no cost to the other companies offering these performances and it would be great if they were able to contribute. </w:t>
      </w:r>
    </w:p>
    <w:p w:rsidR="00F9143D" w:rsidRPr="00A93A7B" w:rsidRDefault="00F9143D" w:rsidP="001D3655">
      <w:pPr>
        <w:rPr>
          <w:sz w:val="22"/>
          <w:szCs w:val="22"/>
        </w:rPr>
      </w:pPr>
      <w:r w:rsidRPr="00A93A7B">
        <w:rPr>
          <w:sz w:val="22"/>
          <w:szCs w:val="22"/>
        </w:rPr>
        <w:br/>
        <w:t xml:space="preserve">To give you an idea … It costs around $3000 to do an audio described performance. If we had our own equipment, it would cost around $2000. The </w:t>
      </w:r>
      <w:r w:rsidR="00366880" w:rsidRPr="00A93A7B">
        <w:rPr>
          <w:sz w:val="22"/>
          <w:szCs w:val="22"/>
        </w:rPr>
        <w:t>cost of sign interpreted performances varies</w:t>
      </w:r>
      <w:r w:rsidRPr="00A93A7B">
        <w:rPr>
          <w:sz w:val="22"/>
          <w:szCs w:val="22"/>
        </w:rPr>
        <w:t>, depending on the length of the shows.</w:t>
      </w:r>
    </w:p>
    <w:p w:rsidR="00F9143D" w:rsidRPr="00A93A7B" w:rsidRDefault="00F9143D" w:rsidP="001D3655">
      <w:pPr>
        <w:rPr>
          <w:sz w:val="22"/>
          <w:szCs w:val="22"/>
        </w:rPr>
      </w:pPr>
    </w:p>
    <w:p w:rsidR="001D3655" w:rsidRPr="00A93A7B" w:rsidRDefault="00F9143D" w:rsidP="001D3655">
      <w:pPr>
        <w:rPr>
          <w:sz w:val="22"/>
          <w:szCs w:val="22"/>
        </w:rPr>
      </w:pPr>
      <w:r w:rsidRPr="00A93A7B">
        <w:rPr>
          <w:sz w:val="22"/>
          <w:szCs w:val="22"/>
        </w:rPr>
        <w:t xml:space="preserve">The other ongoing issue is </w:t>
      </w:r>
      <w:r w:rsidR="004F0314" w:rsidRPr="00A93A7B">
        <w:rPr>
          <w:sz w:val="22"/>
          <w:szCs w:val="22"/>
        </w:rPr>
        <w:t xml:space="preserve">the </w:t>
      </w:r>
      <w:r w:rsidRPr="00A93A7B">
        <w:rPr>
          <w:sz w:val="22"/>
          <w:szCs w:val="22"/>
        </w:rPr>
        <w:t>l</w:t>
      </w:r>
      <w:r w:rsidR="001D3655" w:rsidRPr="00A93A7B">
        <w:rPr>
          <w:sz w:val="22"/>
          <w:szCs w:val="22"/>
        </w:rPr>
        <w:t>ack of audience</w:t>
      </w:r>
      <w:r w:rsidR="004F0314" w:rsidRPr="00A93A7B">
        <w:rPr>
          <w:sz w:val="22"/>
          <w:szCs w:val="22"/>
        </w:rPr>
        <w:t>s</w:t>
      </w:r>
      <w:r w:rsidRPr="00A93A7B">
        <w:rPr>
          <w:sz w:val="22"/>
          <w:szCs w:val="22"/>
        </w:rPr>
        <w:t xml:space="preserve">. The first SIGNAL performance was in </w:t>
      </w:r>
      <w:r w:rsidR="005E036B" w:rsidRPr="00A93A7B">
        <w:rPr>
          <w:sz w:val="22"/>
          <w:szCs w:val="22"/>
        </w:rPr>
        <w:t>J</w:t>
      </w:r>
      <w:r w:rsidRPr="00A93A7B">
        <w:rPr>
          <w:sz w:val="22"/>
          <w:szCs w:val="22"/>
        </w:rPr>
        <w:t xml:space="preserve">une 2010 </w:t>
      </w:r>
      <w:r w:rsidR="005F1032" w:rsidRPr="00A93A7B">
        <w:rPr>
          <w:sz w:val="22"/>
          <w:szCs w:val="22"/>
        </w:rPr>
        <w:t xml:space="preserve">and the </w:t>
      </w:r>
      <w:r w:rsidR="001D3655" w:rsidRPr="00A93A7B">
        <w:rPr>
          <w:sz w:val="22"/>
          <w:szCs w:val="22"/>
        </w:rPr>
        <w:t>vast majority of potential audience</w:t>
      </w:r>
      <w:r w:rsidR="005F1032" w:rsidRPr="00A93A7B">
        <w:rPr>
          <w:sz w:val="22"/>
          <w:szCs w:val="22"/>
        </w:rPr>
        <w:t>s</w:t>
      </w:r>
      <w:r w:rsidR="001D3655" w:rsidRPr="00A93A7B">
        <w:rPr>
          <w:sz w:val="22"/>
          <w:szCs w:val="22"/>
        </w:rPr>
        <w:t xml:space="preserve"> </w:t>
      </w:r>
      <w:r w:rsidR="005F1032" w:rsidRPr="00A93A7B">
        <w:rPr>
          <w:sz w:val="22"/>
          <w:szCs w:val="22"/>
        </w:rPr>
        <w:t xml:space="preserve">are still </w:t>
      </w:r>
      <w:r w:rsidR="001D3655" w:rsidRPr="00A93A7B">
        <w:rPr>
          <w:sz w:val="22"/>
          <w:szCs w:val="22"/>
        </w:rPr>
        <w:t xml:space="preserve">unaware </w:t>
      </w:r>
      <w:r w:rsidR="001D3655" w:rsidRPr="00A93A7B">
        <w:rPr>
          <w:sz w:val="22"/>
          <w:szCs w:val="22"/>
        </w:rPr>
        <w:lastRenderedPageBreak/>
        <w:t xml:space="preserve">of what </w:t>
      </w:r>
      <w:r w:rsidR="005F1032" w:rsidRPr="00A93A7B">
        <w:rPr>
          <w:sz w:val="22"/>
          <w:szCs w:val="22"/>
        </w:rPr>
        <w:t>audio description is;</w:t>
      </w:r>
      <w:r w:rsidR="001D3655" w:rsidRPr="00A93A7B">
        <w:rPr>
          <w:sz w:val="22"/>
          <w:szCs w:val="22"/>
        </w:rPr>
        <w:t xml:space="preserve"> or they</w:t>
      </w:r>
      <w:r w:rsidR="005F1032" w:rsidRPr="00A93A7B">
        <w:rPr>
          <w:sz w:val="22"/>
          <w:szCs w:val="22"/>
        </w:rPr>
        <w:t>’ve</w:t>
      </w:r>
      <w:r w:rsidR="001D3655" w:rsidRPr="00A93A7B">
        <w:rPr>
          <w:sz w:val="22"/>
          <w:szCs w:val="22"/>
        </w:rPr>
        <w:t xml:space="preserve"> never been to the theatre before because sign language interpretation was not on offer.</w:t>
      </w:r>
    </w:p>
    <w:p w:rsidR="001D3655" w:rsidRPr="00911634" w:rsidRDefault="00496E8D" w:rsidP="001D3655">
      <w:pPr>
        <w:pStyle w:val="Heading2"/>
        <w:rPr>
          <w:color w:val="1F497D" w:themeColor="text2"/>
          <w:sz w:val="28"/>
        </w:rPr>
      </w:pPr>
      <w:r w:rsidRPr="00911634">
        <w:rPr>
          <w:color w:val="1F497D" w:themeColor="text2"/>
          <w:sz w:val="28"/>
        </w:rPr>
        <w:t>5</w:t>
      </w:r>
      <w:r w:rsidR="001D3655" w:rsidRPr="00911634">
        <w:rPr>
          <w:color w:val="1F497D" w:themeColor="text2"/>
          <w:sz w:val="28"/>
        </w:rPr>
        <w:t xml:space="preserve">. How do you evaluate the programme? What do results show to date? </w:t>
      </w:r>
    </w:p>
    <w:p w:rsidR="001D3655" w:rsidRPr="00A93A7B" w:rsidRDefault="00496E8D" w:rsidP="001D3655">
      <w:pPr>
        <w:rPr>
          <w:rFonts w:cs="Tahoma"/>
          <w:sz w:val="22"/>
          <w:szCs w:val="22"/>
        </w:rPr>
      </w:pPr>
      <w:r w:rsidRPr="00A93A7B">
        <w:rPr>
          <w:rFonts w:cs="Tahoma"/>
          <w:sz w:val="22"/>
          <w:szCs w:val="22"/>
        </w:rPr>
        <w:br/>
      </w:r>
      <w:r w:rsidR="001D3655" w:rsidRPr="00A93A7B">
        <w:rPr>
          <w:rFonts w:cs="Tahoma"/>
          <w:sz w:val="22"/>
          <w:szCs w:val="22"/>
        </w:rPr>
        <w:t xml:space="preserve">We run feedback sessions with EDGE staff and SIGNAL patrons, </w:t>
      </w:r>
      <w:r w:rsidRPr="00A93A7B">
        <w:rPr>
          <w:rFonts w:cs="Tahoma"/>
          <w:sz w:val="22"/>
          <w:szCs w:val="22"/>
        </w:rPr>
        <w:t xml:space="preserve">and </w:t>
      </w:r>
      <w:r w:rsidR="001D3655" w:rsidRPr="00A93A7B">
        <w:rPr>
          <w:rFonts w:cs="Tahoma"/>
          <w:sz w:val="22"/>
          <w:szCs w:val="22"/>
        </w:rPr>
        <w:t>then make tweaks to the programme.</w:t>
      </w:r>
      <w:r w:rsidRPr="00A93A7B">
        <w:rPr>
          <w:rFonts w:cs="Tahoma"/>
          <w:sz w:val="22"/>
          <w:szCs w:val="22"/>
        </w:rPr>
        <w:t xml:space="preserve"> </w:t>
      </w:r>
      <w:r w:rsidR="005F1032" w:rsidRPr="00A93A7B">
        <w:rPr>
          <w:rFonts w:cs="Tahoma"/>
          <w:sz w:val="22"/>
          <w:szCs w:val="22"/>
        </w:rPr>
        <w:t>So, f</w:t>
      </w:r>
      <w:r w:rsidRPr="00A93A7B">
        <w:rPr>
          <w:rFonts w:cs="Tahoma"/>
          <w:sz w:val="22"/>
          <w:szCs w:val="22"/>
        </w:rPr>
        <w:t xml:space="preserve">or example, </w:t>
      </w:r>
      <w:r w:rsidR="00B55C1C" w:rsidRPr="00A93A7B">
        <w:rPr>
          <w:rFonts w:cs="Tahoma"/>
          <w:sz w:val="22"/>
          <w:szCs w:val="22"/>
        </w:rPr>
        <w:t xml:space="preserve">when we first offered </w:t>
      </w:r>
      <w:r w:rsidR="005F1032" w:rsidRPr="00A93A7B">
        <w:rPr>
          <w:rFonts w:cs="Tahoma"/>
          <w:sz w:val="22"/>
          <w:szCs w:val="22"/>
        </w:rPr>
        <w:t xml:space="preserve">audio description </w:t>
      </w:r>
      <w:r w:rsidR="00B55C1C" w:rsidRPr="00A93A7B">
        <w:rPr>
          <w:rFonts w:cs="Tahoma"/>
          <w:sz w:val="22"/>
          <w:szCs w:val="22"/>
        </w:rPr>
        <w:t>we got feedback that the sound quality wasn’t very good</w:t>
      </w:r>
      <w:r w:rsidR="004F0314" w:rsidRPr="00A93A7B">
        <w:rPr>
          <w:rFonts w:cs="Tahoma"/>
          <w:sz w:val="22"/>
          <w:szCs w:val="22"/>
        </w:rPr>
        <w:t>,</w:t>
      </w:r>
      <w:r w:rsidR="00B55C1C" w:rsidRPr="00A93A7B">
        <w:rPr>
          <w:rFonts w:cs="Tahoma"/>
          <w:sz w:val="22"/>
          <w:szCs w:val="22"/>
        </w:rPr>
        <w:t xml:space="preserve"> and so we found a new provider and the problem was solved. </w:t>
      </w:r>
      <w:r w:rsidR="003C1E18" w:rsidRPr="00A93A7B">
        <w:rPr>
          <w:rFonts w:cs="Tahoma"/>
          <w:sz w:val="22"/>
          <w:szCs w:val="22"/>
        </w:rPr>
        <w:t>Another example: t</w:t>
      </w:r>
      <w:r w:rsidR="00B55C1C" w:rsidRPr="00A93A7B">
        <w:rPr>
          <w:rFonts w:cs="Tahoma"/>
          <w:sz w:val="22"/>
          <w:szCs w:val="22"/>
        </w:rPr>
        <w:t xml:space="preserve">he </w:t>
      </w:r>
      <w:r w:rsidR="003C1E18" w:rsidRPr="00A93A7B">
        <w:rPr>
          <w:rFonts w:cs="Tahoma"/>
          <w:sz w:val="22"/>
          <w:szCs w:val="22"/>
        </w:rPr>
        <w:t>D</w:t>
      </w:r>
      <w:r w:rsidR="00B55C1C" w:rsidRPr="00A93A7B">
        <w:rPr>
          <w:rFonts w:cs="Tahoma"/>
          <w:sz w:val="22"/>
          <w:szCs w:val="22"/>
        </w:rPr>
        <w:t>eaf com</w:t>
      </w:r>
      <w:r w:rsidR="003C1E18" w:rsidRPr="00A93A7B">
        <w:rPr>
          <w:rFonts w:cs="Tahoma"/>
          <w:sz w:val="22"/>
          <w:szCs w:val="22"/>
        </w:rPr>
        <w:t xml:space="preserve">munity told us that a lot of </w:t>
      </w:r>
      <w:r w:rsidR="004F0314" w:rsidRPr="00A93A7B">
        <w:rPr>
          <w:rFonts w:cs="Tahoma"/>
          <w:sz w:val="22"/>
          <w:szCs w:val="22"/>
        </w:rPr>
        <w:t>D</w:t>
      </w:r>
      <w:r w:rsidR="003C1E18" w:rsidRPr="00A93A7B">
        <w:rPr>
          <w:rFonts w:cs="Tahoma"/>
          <w:sz w:val="22"/>
          <w:szCs w:val="22"/>
        </w:rPr>
        <w:t xml:space="preserve">eaf people </w:t>
      </w:r>
      <w:r w:rsidR="00B55C1C" w:rsidRPr="00A93A7B">
        <w:rPr>
          <w:rFonts w:cs="Tahoma"/>
          <w:sz w:val="22"/>
          <w:szCs w:val="22"/>
        </w:rPr>
        <w:t xml:space="preserve">hadn’t been to the Aotea Centre </w:t>
      </w:r>
      <w:r w:rsidR="003C1E18" w:rsidRPr="00A93A7B">
        <w:rPr>
          <w:rFonts w:cs="Tahoma"/>
          <w:sz w:val="22"/>
          <w:szCs w:val="22"/>
        </w:rPr>
        <w:t xml:space="preserve">and, in fact, </w:t>
      </w:r>
      <w:r w:rsidR="00B55C1C" w:rsidRPr="00A93A7B">
        <w:rPr>
          <w:rFonts w:cs="Tahoma"/>
          <w:sz w:val="22"/>
          <w:szCs w:val="22"/>
        </w:rPr>
        <w:t>some hadn’t been to the theatre before</w:t>
      </w:r>
      <w:r w:rsidR="003C1E18" w:rsidRPr="00A93A7B">
        <w:rPr>
          <w:rFonts w:cs="Tahoma"/>
          <w:sz w:val="22"/>
          <w:szCs w:val="22"/>
        </w:rPr>
        <w:t>.</w:t>
      </w:r>
      <w:r w:rsidR="00B55C1C" w:rsidRPr="00A93A7B">
        <w:rPr>
          <w:rFonts w:cs="Tahoma"/>
          <w:sz w:val="22"/>
          <w:szCs w:val="22"/>
        </w:rPr>
        <w:t xml:space="preserve"> </w:t>
      </w:r>
      <w:r w:rsidR="003C1E18" w:rsidRPr="00A93A7B">
        <w:rPr>
          <w:rFonts w:cs="Tahoma"/>
          <w:sz w:val="22"/>
          <w:szCs w:val="22"/>
        </w:rPr>
        <w:t xml:space="preserve">They </w:t>
      </w:r>
      <w:r w:rsidR="00B55C1C" w:rsidRPr="00A93A7B">
        <w:rPr>
          <w:rFonts w:cs="Tahoma"/>
          <w:sz w:val="22"/>
          <w:szCs w:val="22"/>
        </w:rPr>
        <w:t>didn’t know where to go and ho</w:t>
      </w:r>
      <w:r w:rsidR="003C1E18" w:rsidRPr="00A93A7B">
        <w:rPr>
          <w:rFonts w:cs="Tahoma"/>
          <w:sz w:val="22"/>
          <w:szCs w:val="22"/>
        </w:rPr>
        <w:t>w</w:t>
      </w:r>
      <w:r w:rsidR="00B55C1C" w:rsidRPr="00A93A7B">
        <w:rPr>
          <w:rFonts w:cs="Tahoma"/>
          <w:sz w:val="22"/>
          <w:szCs w:val="22"/>
        </w:rPr>
        <w:t xml:space="preserve"> to get tickets. We </w:t>
      </w:r>
      <w:r w:rsidR="003C1E18" w:rsidRPr="00A93A7B">
        <w:rPr>
          <w:rFonts w:cs="Tahoma"/>
          <w:sz w:val="22"/>
          <w:szCs w:val="22"/>
        </w:rPr>
        <w:t xml:space="preserve">produced </w:t>
      </w:r>
      <w:r w:rsidR="00B55C1C" w:rsidRPr="00A93A7B">
        <w:rPr>
          <w:rFonts w:cs="Tahoma"/>
          <w:sz w:val="22"/>
          <w:szCs w:val="22"/>
        </w:rPr>
        <w:t xml:space="preserve">a signed video and posted </w:t>
      </w:r>
      <w:r w:rsidR="003C1E18" w:rsidRPr="00A93A7B">
        <w:rPr>
          <w:rFonts w:cs="Tahoma"/>
          <w:sz w:val="22"/>
          <w:szCs w:val="22"/>
        </w:rPr>
        <w:t xml:space="preserve">it </w:t>
      </w:r>
      <w:r w:rsidR="00B55C1C" w:rsidRPr="00A93A7B">
        <w:rPr>
          <w:rFonts w:cs="Tahoma"/>
          <w:sz w:val="22"/>
          <w:szCs w:val="22"/>
        </w:rPr>
        <w:t xml:space="preserve">on our website to make </w:t>
      </w:r>
      <w:r w:rsidR="003C1E18" w:rsidRPr="00A93A7B">
        <w:rPr>
          <w:rFonts w:cs="Tahoma"/>
          <w:sz w:val="22"/>
          <w:szCs w:val="22"/>
        </w:rPr>
        <w:t xml:space="preserve">people </w:t>
      </w:r>
      <w:r w:rsidR="00B55C1C" w:rsidRPr="00A93A7B">
        <w:rPr>
          <w:rFonts w:cs="Tahoma"/>
          <w:sz w:val="22"/>
          <w:szCs w:val="22"/>
        </w:rPr>
        <w:t xml:space="preserve">feel more comfortable about coming to the theatre. </w:t>
      </w:r>
    </w:p>
    <w:p w:rsidR="001D3655" w:rsidRPr="00A93A7B" w:rsidRDefault="001D3655" w:rsidP="001D3655">
      <w:pPr>
        <w:rPr>
          <w:rFonts w:cs="Tahoma"/>
          <w:sz w:val="22"/>
          <w:szCs w:val="22"/>
        </w:rPr>
      </w:pPr>
    </w:p>
    <w:p w:rsidR="003C1E18" w:rsidRPr="00A93A7B" w:rsidRDefault="003C1E18" w:rsidP="001D3655">
      <w:pPr>
        <w:rPr>
          <w:rFonts w:cs="Tahoma"/>
          <w:sz w:val="22"/>
          <w:szCs w:val="22"/>
        </w:rPr>
      </w:pPr>
      <w:r w:rsidRPr="00A93A7B">
        <w:rPr>
          <w:rFonts w:cs="Tahoma"/>
          <w:sz w:val="22"/>
          <w:szCs w:val="22"/>
        </w:rPr>
        <w:t xml:space="preserve">Our evaluations show that people who </w:t>
      </w:r>
      <w:r w:rsidR="001D3655" w:rsidRPr="00A93A7B">
        <w:rPr>
          <w:rFonts w:cs="Tahoma"/>
          <w:sz w:val="22"/>
          <w:szCs w:val="22"/>
        </w:rPr>
        <w:t xml:space="preserve">have been to a performance </w:t>
      </w:r>
      <w:r w:rsidR="004F0314" w:rsidRPr="00A93A7B">
        <w:rPr>
          <w:rFonts w:cs="Tahoma"/>
          <w:sz w:val="22"/>
          <w:szCs w:val="22"/>
        </w:rPr>
        <w:t xml:space="preserve">are </w:t>
      </w:r>
      <w:r w:rsidR="001D3655" w:rsidRPr="00A93A7B">
        <w:rPr>
          <w:rFonts w:cs="Tahoma"/>
          <w:sz w:val="22"/>
          <w:szCs w:val="22"/>
        </w:rPr>
        <w:t>com</w:t>
      </w:r>
      <w:r w:rsidR="004F0314" w:rsidRPr="00A93A7B">
        <w:rPr>
          <w:rFonts w:cs="Tahoma"/>
          <w:sz w:val="22"/>
          <w:szCs w:val="22"/>
        </w:rPr>
        <w:t>ing</w:t>
      </w:r>
      <w:r w:rsidR="001D3655" w:rsidRPr="00A93A7B">
        <w:rPr>
          <w:rFonts w:cs="Tahoma"/>
          <w:sz w:val="22"/>
          <w:szCs w:val="22"/>
        </w:rPr>
        <w:t xml:space="preserve"> back. We</w:t>
      </w:r>
      <w:r w:rsidRPr="00A93A7B">
        <w:rPr>
          <w:rFonts w:cs="Tahoma"/>
          <w:sz w:val="22"/>
          <w:szCs w:val="22"/>
        </w:rPr>
        <w:t>’</w:t>
      </w:r>
      <w:r w:rsidR="001D3655" w:rsidRPr="00A93A7B">
        <w:rPr>
          <w:rFonts w:cs="Tahoma"/>
          <w:sz w:val="22"/>
          <w:szCs w:val="22"/>
        </w:rPr>
        <w:t xml:space="preserve">re getting a good group of regulars </w:t>
      </w:r>
      <w:r w:rsidR="00496E8D" w:rsidRPr="00A93A7B">
        <w:rPr>
          <w:rFonts w:cs="Tahoma"/>
          <w:sz w:val="22"/>
          <w:szCs w:val="22"/>
        </w:rPr>
        <w:t>now but</w:t>
      </w:r>
      <w:r w:rsidR="001D3655" w:rsidRPr="00A93A7B">
        <w:rPr>
          <w:rFonts w:cs="Tahoma"/>
          <w:sz w:val="22"/>
          <w:szCs w:val="22"/>
        </w:rPr>
        <w:t xml:space="preserve"> we need to go out further and find a new audience. </w:t>
      </w:r>
    </w:p>
    <w:p w:rsidR="003C1E18" w:rsidRPr="00A93A7B" w:rsidRDefault="003C1E18" w:rsidP="001D3655">
      <w:pPr>
        <w:rPr>
          <w:rFonts w:cs="Tahoma"/>
          <w:sz w:val="22"/>
          <w:szCs w:val="22"/>
        </w:rPr>
      </w:pPr>
    </w:p>
    <w:p w:rsidR="001D3655" w:rsidRPr="00A93A7B" w:rsidRDefault="001D3655" w:rsidP="001D3655">
      <w:pPr>
        <w:rPr>
          <w:sz w:val="22"/>
          <w:szCs w:val="22"/>
        </w:rPr>
      </w:pPr>
      <w:r w:rsidRPr="00A93A7B">
        <w:rPr>
          <w:rFonts w:cs="Tahoma"/>
          <w:sz w:val="22"/>
          <w:szCs w:val="22"/>
        </w:rPr>
        <w:t>At the moment</w:t>
      </w:r>
      <w:r w:rsidR="004F0314" w:rsidRPr="00A93A7B">
        <w:rPr>
          <w:rFonts w:cs="Tahoma"/>
          <w:sz w:val="22"/>
          <w:szCs w:val="22"/>
        </w:rPr>
        <w:t>,</w:t>
      </w:r>
      <w:r w:rsidRPr="00A93A7B">
        <w:rPr>
          <w:rFonts w:cs="Tahoma"/>
          <w:sz w:val="22"/>
          <w:szCs w:val="22"/>
        </w:rPr>
        <w:t xml:space="preserve"> we</w:t>
      </w:r>
      <w:r w:rsidR="003C1E18" w:rsidRPr="00A93A7B">
        <w:rPr>
          <w:rFonts w:cs="Tahoma"/>
          <w:sz w:val="22"/>
          <w:szCs w:val="22"/>
        </w:rPr>
        <w:t>’</w:t>
      </w:r>
      <w:r w:rsidRPr="00A93A7B">
        <w:rPr>
          <w:rFonts w:cs="Tahoma"/>
          <w:sz w:val="22"/>
          <w:szCs w:val="22"/>
        </w:rPr>
        <w:t>re evaluating how we</w:t>
      </w:r>
      <w:r w:rsidR="003C1E18" w:rsidRPr="00A93A7B">
        <w:rPr>
          <w:rFonts w:cs="Tahoma"/>
          <w:sz w:val="22"/>
          <w:szCs w:val="22"/>
        </w:rPr>
        <w:t>’re</w:t>
      </w:r>
      <w:r w:rsidRPr="00A93A7B">
        <w:rPr>
          <w:rFonts w:cs="Tahoma"/>
          <w:sz w:val="22"/>
          <w:szCs w:val="22"/>
        </w:rPr>
        <w:t xml:space="preserve"> reach</w:t>
      </w:r>
      <w:r w:rsidR="003C1E18" w:rsidRPr="00A93A7B">
        <w:rPr>
          <w:rFonts w:cs="Tahoma"/>
          <w:sz w:val="22"/>
          <w:szCs w:val="22"/>
        </w:rPr>
        <w:t>ing</w:t>
      </w:r>
      <w:r w:rsidRPr="00A93A7B">
        <w:rPr>
          <w:rFonts w:cs="Tahoma"/>
          <w:sz w:val="22"/>
          <w:szCs w:val="22"/>
        </w:rPr>
        <w:t xml:space="preserve"> people and </w:t>
      </w:r>
      <w:r w:rsidR="004F0314" w:rsidRPr="00A93A7B">
        <w:rPr>
          <w:rFonts w:cs="Tahoma"/>
          <w:sz w:val="22"/>
          <w:szCs w:val="22"/>
        </w:rPr>
        <w:t>we’</w:t>
      </w:r>
      <w:r w:rsidRPr="00A93A7B">
        <w:rPr>
          <w:rFonts w:cs="Tahoma"/>
          <w:sz w:val="22"/>
          <w:szCs w:val="22"/>
        </w:rPr>
        <w:t>re in discussion with the communities</w:t>
      </w:r>
      <w:r w:rsidR="003C1E18" w:rsidRPr="00A93A7B">
        <w:rPr>
          <w:rFonts w:cs="Tahoma"/>
          <w:sz w:val="22"/>
          <w:szCs w:val="22"/>
        </w:rPr>
        <w:t xml:space="preserve"> about the best communication channels</w:t>
      </w:r>
      <w:r w:rsidRPr="00A93A7B">
        <w:rPr>
          <w:rFonts w:cs="Tahoma"/>
          <w:sz w:val="22"/>
          <w:szCs w:val="22"/>
        </w:rPr>
        <w:t xml:space="preserve">. </w:t>
      </w:r>
      <w:r w:rsidR="003C1E18" w:rsidRPr="00A93A7B">
        <w:rPr>
          <w:rFonts w:cs="Tahoma"/>
          <w:sz w:val="22"/>
          <w:szCs w:val="22"/>
        </w:rPr>
        <w:t xml:space="preserve">As well as </w:t>
      </w:r>
      <w:r w:rsidRPr="00A93A7B">
        <w:rPr>
          <w:rFonts w:cs="Tahoma"/>
          <w:sz w:val="22"/>
          <w:szCs w:val="22"/>
        </w:rPr>
        <w:t>signed and audio videos</w:t>
      </w:r>
      <w:r w:rsidR="003C1E18" w:rsidRPr="00A93A7B">
        <w:rPr>
          <w:rFonts w:cs="Tahoma"/>
          <w:sz w:val="22"/>
          <w:szCs w:val="22"/>
        </w:rPr>
        <w:t>,</w:t>
      </w:r>
      <w:r w:rsidRPr="00A93A7B">
        <w:rPr>
          <w:rFonts w:cs="Tahoma"/>
          <w:sz w:val="22"/>
          <w:szCs w:val="22"/>
        </w:rPr>
        <w:t xml:space="preserve"> </w:t>
      </w:r>
      <w:r w:rsidR="003C1E18" w:rsidRPr="00A93A7B">
        <w:rPr>
          <w:rFonts w:cs="Tahoma"/>
          <w:sz w:val="22"/>
          <w:szCs w:val="22"/>
        </w:rPr>
        <w:t xml:space="preserve">we’ve started </w:t>
      </w:r>
      <w:r w:rsidRPr="00A93A7B">
        <w:rPr>
          <w:rFonts w:cs="Tahoma"/>
          <w:sz w:val="22"/>
          <w:szCs w:val="22"/>
        </w:rPr>
        <w:t xml:space="preserve">using specific logos to identify </w:t>
      </w:r>
      <w:r w:rsidR="003C1E18" w:rsidRPr="00A93A7B">
        <w:rPr>
          <w:rFonts w:cs="Tahoma"/>
          <w:sz w:val="22"/>
          <w:szCs w:val="22"/>
        </w:rPr>
        <w:t xml:space="preserve">the </w:t>
      </w:r>
      <w:r w:rsidRPr="00A93A7B">
        <w:rPr>
          <w:rFonts w:cs="Tahoma"/>
          <w:sz w:val="22"/>
          <w:szCs w:val="22"/>
        </w:rPr>
        <w:t>service we</w:t>
      </w:r>
      <w:r w:rsidR="003C1E18" w:rsidRPr="00A93A7B">
        <w:rPr>
          <w:rFonts w:cs="Tahoma"/>
          <w:sz w:val="22"/>
          <w:szCs w:val="22"/>
        </w:rPr>
        <w:t>’</w:t>
      </w:r>
      <w:r w:rsidRPr="00A93A7B">
        <w:rPr>
          <w:rFonts w:cs="Tahoma"/>
          <w:sz w:val="22"/>
          <w:szCs w:val="22"/>
        </w:rPr>
        <w:t>re offering.</w:t>
      </w:r>
      <w:r w:rsidR="00B55C1C" w:rsidRPr="00A93A7B">
        <w:rPr>
          <w:rFonts w:cs="Tahoma"/>
          <w:sz w:val="22"/>
          <w:szCs w:val="22"/>
        </w:rPr>
        <w:t xml:space="preserve"> </w:t>
      </w:r>
    </w:p>
    <w:p w:rsidR="001D3655" w:rsidRPr="00A93A7B" w:rsidRDefault="001D3655" w:rsidP="001D3655">
      <w:pPr>
        <w:autoSpaceDE w:val="0"/>
        <w:rPr>
          <w:rFonts w:cs="Tahoma"/>
          <w:sz w:val="22"/>
          <w:szCs w:val="22"/>
        </w:rPr>
      </w:pPr>
    </w:p>
    <w:p w:rsidR="001D3655" w:rsidRPr="00A93A7B" w:rsidRDefault="001D3655" w:rsidP="001D3655">
      <w:pPr>
        <w:rPr>
          <w:rFonts w:cs="Arial"/>
          <w:sz w:val="22"/>
          <w:szCs w:val="22"/>
        </w:rPr>
      </w:pPr>
      <w:r w:rsidRPr="00A93A7B">
        <w:rPr>
          <w:rFonts w:cs="Arial"/>
          <w:sz w:val="22"/>
          <w:szCs w:val="22"/>
        </w:rPr>
        <w:t>During one feedback session</w:t>
      </w:r>
      <w:r w:rsidR="00496E8D" w:rsidRPr="00A93A7B">
        <w:rPr>
          <w:rFonts w:cs="Arial"/>
          <w:sz w:val="22"/>
          <w:szCs w:val="22"/>
        </w:rPr>
        <w:t>,</w:t>
      </w:r>
      <w:r w:rsidRPr="00A93A7B">
        <w:rPr>
          <w:rFonts w:cs="Arial"/>
          <w:sz w:val="22"/>
          <w:szCs w:val="22"/>
        </w:rPr>
        <w:t xml:space="preserve"> the Deaf </w:t>
      </w:r>
      <w:r w:rsidR="00496E8D" w:rsidRPr="00A93A7B">
        <w:rPr>
          <w:rFonts w:cs="Arial"/>
          <w:sz w:val="22"/>
          <w:szCs w:val="22"/>
        </w:rPr>
        <w:t xml:space="preserve">community </w:t>
      </w:r>
      <w:r w:rsidRPr="00A93A7B">
        <w:rPr>
          <w:rFonts w:cs="Arial"/>
          <w:sz w:val="22"/>
          <w:szCs w:val="22"/>
        </w:rPr>
        <w:t xml:space="preserve">asked for </w:t>
      </w:r>
      <w:r w:rsidR="003C1E18" w:rsidRPr="00A93A7B">
        <w:rPr>
          <w:rFonts w:cs="Arial"/>
          <w:sz w:val="22"/>
          <w:szCs w:val="22"/>
        </w:rPr>
        <w:t>b</w:t>
      </w:r>
      <w:r w:rsidRPr="00A93A7B">
        <w:rPr>
          <w:rFonts w:cs="Arial"/>
          <w:sz w:val="22"/>
          <w:szCs w:val="22"/>
        </w:rPr>
        <w:t xml:space="preserve">allet and the </w:t>
      </w:r>
      <w:r w:rsidR="003C1E18" w:rsidRPr="00A93A7B">
        <w:rPr>
          <w:rFonts w:cs="Arial"/>
          <w:sz w:val="22"/>
          <w:szCs w:val="22"/>
        </w:rPr>
        <w:t xml:space="preserve">vision impaired group </w:t>
      </w:r>
      <w:r w:rsidRPr="00A93A7B">
        <w:rPr>
          <w:rFonts w:cs="Arial"/>
          <w:sz w:val="22"/>
          <w:szCs w:val="22"/>
        </w:rPr>
        <w:t xml:space="preserve">asked </w:t>
      </w:r>
      <w:r w:rsidR="003C1E18" w:rsidRPr="00A93A7B">
        <w:rPr>
          <w:rFonts w:cs="Arial"/>
          <w:sz w:val="22"/>
          <w:szCs w:val="22"/>
        </w:rPr>
        <w:t>about o</w:t>
      </w:r>
      <w:r w:rsidRPr="00A93A7B">
        <w:rPr>
          <w:rFonts w:cs="Arial"/>
          <w:sz w:val="22"/>
          <w:szCs w:val="22"/>
        </w:rPr>
        <w:t>pera</w:t>
      </w:r>
      <w:r w:rsidR="003C1E18" w:rsidRPr="00A93A7B">
        <w:rPr>
          <w:rFonts w:cs="Arial"/>
          <w:sz w:val="22"/>
          <w:szCs w:val="22"/>
        </w:rPr>
        <w:t>.</w:t>
      </w:r>
      <w:r w:rsidRPr="00A93A7B">
        <w:rPr>
          <w:rFonts w:cs="Arial"/>
          <w:sz w:val="22"/>
          <w:szCs w:val="22"/>
        </w:rPr>
        <w:t xml:space="preserve"> I</w:t>
      </w:r>
      <w:r w:rsidR="003C1E18" w:rsidRPr="00A93A7B">
        <w:rPr>
          <w:rFonts w:cs="Arial"/>
          <w:sz w:val="22"/>
          <w:szCs w:val="22"/>
        </w:rPr>
        <w:t>’</w:t>
      </w:r>
      <w:r w:rsidRPr="00A93A7B">
        <w:rPr>
          <w:rFonts w:cs="Arial"/>
          <w:sz w:val="22"/>
          <w:szCs w:val="22"/>
        </w:rPr>
        <w:t xml:space="preserve">m pleased to say we have included </w:t>
      </w:r>
      <w:r w:rsidR="003C1E18" w:rsidRPr="00A93A7B">
        <w:rPr>
          <w:rFonts w:cs="Arial"/>
          <w:sz w:val="22"/>
          <w:szCs w:val="22"/>
        </w:rPr>
        <w:t xml:space="preserve">both </w:t>
      </w:r>
      <w:r w:rsidRPr="00A93A7B">
        <w:rPr>
          <w:rFonts w:cs="Arial"/>
          <w:sz w:val="22"/>
          <w:szCs w:val="22"/>
        </w:rPr>
        <w:t>in this year’s programme.</w:t>
      </w:r>
      <w:r w:rsidR="00496E8D" w:rsidRPr="00A93A7B">
        <w:rPr>
          <w:rFonts w:cs="Arial"/>
          <w:sz w:val="22"/>
          <w:szCs w:val="22"/>
        </w:rPr>
        <w:t xml:space="preserve"> </w:t>
      </w:r>
      <w:r w:rsidR="003C1E18" w:rsidRPr="00A93A7B">
        <w:rPr>
          <w:rFonts w:cs="Arial"/>
          <w:sz w:val="22"/>
          <w:szCs w:val="22"/>
        </w:rPr>
        <w:t>First up, w</w:t>
      </w:r>
      <w:r w:rsidR="00B55C1C" w:rsidRPr="00A93A7B">
        <w:rPr>
          <w:rFonts w:cs="Arial"/>
          <w:sz w:val="22"/>
          <w:szCs w:val="22"/>
        </w:rPr>
        <w:t xml:space="preserve">e provided a sign </w:t>
      </w:r>
      <w:r w:rsidR="003C1E18" w:rsidRPr="00A93A7B">
        <w:rPr>
          <w:rFonts w:cs="Arial"/>
          <w:sz w:val="22"/>
          <w:szCs w:val="22"/>
        </w:rPr>
        <w:t xml:space="preserve">language </w:t>
      </w:r>
      <w:r w:rsidR="00B55C1C" w:rsidRPr="00A93A7B">
        <w:rPr>
          <w:rFonts w:cs="Arial"/>
          <w:sz w:val="22"/>
          <w:szCs w:val="22"/>
        </w:rPr>
        <w:t xml:space="preserve">interpreted talk </w:t>
      </w:r>
      <w:r w:rsidR="003C1E18" w:rsidRPr="00A93A7B">
        <w:rPr>
          <w:rFonts w:cs="Arial"/>
          <w:sz w:val="22"/>
          <w:szCs w:val="22"/>
        </w:rPr>
        <w:t xml:space="preserve">during the interval of a schools matinee performance </w:t>
      </w:r>
      <w:r w:rsidR="00F578AC" w:rsidRPr="00A93A7B">
        <w:rPr>
          <w:rFonts w:cs="Arial"/>
          <w:sz w:val="22"/>
          <w:szCs w:val="22"/>
        </w:rPr>
        <w:t xml:space="preserve">of </w:t>
      </w:r>
      <w:r w:rsidR="003C1E18" w:rsidRPr="00A93A7B">
        <w:rPr>
          <w:rFonts w:cs="Arial"/>
          <w:sz w:val="22"/>
          <w:szCs w:val="22"/>
        </w:rPr>
        <w:t xml:space="preserve">the </w:t>
      </w:r>
      <w:r w:rsidR="00F578AC" w:rsidRPr="00A93A7B">
        <w:rPr>
          <w:rFonts w:cs="Arial"/>
          <w:sz w:val="22"/>
          <w:szCs w:val="22"/>
        </w:rPr>
        <w:t>R</w:t>
      </w:r>
      <w:r w:rsidR="003C1E18" w:rsidRPr="00A93A7B">
        <w:rPr>
          <w:rFonts w:cs="Arial"/>
          <w:sz w:val="22"/>
          <w:szCs w:val="22"/>
        </w:rPr>
        <w:t xml:space="preserve">oyal </w:t>
      </w:r>
      <w:r w:rsidR="00F578AC" w:rsidRPr="00A93A7B">
        <w:rPr>
          <w:rFonts w:cs="Arial"/>
          <w:sz w:val="22"/>
          <w:szCs w:val="22"/>
        </w:rPr>
        <w:t>N</w:t>
      </w:r>
      <w:r w:rsidR="003C1E18" w:rsidRPr="00A93A7B">
        <w:rPr>
          <w:rFonts w:cs="Arial"/>
          <w:sz w:val="22"/>
          <w:szCs w:val="22"/>
        </w:rPr>
        <w:t xml:space="preserve">ew </w:t>
      </w:r>
      <w:r w:rsidR="00F578AC" w:rsidRPr="00A93A7B">
        <w:rPr>
          <w:rFonts w:cs="Arial"/>
          <w:sz w:val="22"/>
          <w:szCs w:val="22"/>
        </w:rPr>
        <w:t>Z</w:t>
      </w:r>
      <w:r w:rsidR="003C1E18" w:rsidRPr="00A93A7B">
        <w:rPr>
          <w:rFonts w:cs="Arial"/>
          <w:sz w:val="22"/>
          <w:szCs w:val="22"/>
        </w:rPr>
        <w:t xml:space="preserve">ealand </w:t>
      </w:r>
      <w:r w:rsidR="00F578AC" w:rsidRPr="00A93A7B">
        <w:rPr>
          <w:rFonts w:cs="Arial"/>
          <w:sz w:val="22"/>
          <w:szCs w:val="22"/>
        </w:rPr>
        <w:t>B</w:t>
      </w:r>
      <w:r w:rsidR="003C1E18" w:rsidRPr="00A93A7B">
        <w:rPr>
          <w:rFonts w:cs="Arial"/>
          <w:sz w:val="22"/>
          <w:szCs w:val="22"/>
        </w:rPr>
        <w:t>allet</w:t>
      </w:r>
      <w:r w:rsidR="00F578AC" w:rsidRPr="00A93A7B">
        <w:rPr>
          <w:rFonts w:cs="Arial"/>
          <w:sz w:val="22"/>
          <w:szCs w:val="22"/>
        </w:rPr>
        <w:t xml:space="preserve">’s </w:t>
      </w:r>
      <w:r w:rsidR="00B55C1C" w:rsidRPr="00A93A7B">
        <w:rPr>
          <w:rFonts w:cs="Arial"/>
          <w:i/>
          <w:sz w:val="22"/>
          <w:szCs w:val="22"/>
        </w:rPr>
        <w:t>Cinderella</w:t>
      </w:r>
      <w:r w:rsidR="00F578AC" w:rsidRPr="00A93A7B">
        <w:rPr>
          <w:rFonts w:cs="Arial"/>
          <w:sz w:val="22"/>
          <w:szCs w:val="22"/>
        </w:rPr>
        <w:t xml:space="preserve">. </w:t>
      </w:r>
      <w:r w:rsidR="004F0314" w:rsidRPr="00A93A7B">
        <w:rPr>
          <w:rFonts w:cs="Arial"/>
          <w:sz w:val="22"/>
          <w:szCs w:val="22"/>
        </w:rPr>
        <w:t xml:space="preserve">Now, </w:t>
      </w:r>
      <w:r w:rsidR="003C1E18" w:rsidRPr="00A93A7B">
        <w:rPr>
          <w:rFonts w:cs="Arial"/>
          <w:sz w:val="22"/>
          <w:szCs w:val="22"/>
        </w:rPr>
        <w:t>we</w:t>
      </w:r>
      <w:r w:rsidR="008B65E5" w:rsidRPr="00A93A7B">
        <w:rPr>
          <w:rFonts w:cs="Arial"/>
          <w:sz w:val="22"/>
          <w:szCs w:val="22"/>
        </w:rPr>
        <w:t xml:space="preserve">’re </w:t>
      </w:r>
      <w:r w:rsidR="00C33885" w:rsidRPr="00A93A7B">
        <w:rPr>
          <w:rFonts w:cs="Arial"/>
          <w:sz w:val="22"/>
          <w:szCs w:val="22"/>
        </w:rPr>
        <w:t xml:space="preserve">offering a touch tour and audio described performance of NBR New Zealand Opera’s </w:t>
      </w:r>
      <w:r w:rsidR="00C33885" w:rsidRPr="00A93A7B">
        <w:rPr>
          <w:rStyle w:val="Emphasis"/>
          <w:rFonts w:cs="Tahoma"/>
          <w:color w:val="000000"/>
          <w:sz w:val="22"/>
          <w:szCs w:val="22"/>
          <w:bdr w:val="none" w:sz="0" w:space="0" w:color="auto" w:frame="1"/>
        </w:rPr>
        <w:t>The Bartered Bride</w:t>
      </w:r>
      <w:r w:rsidR="00C33885" w:rsidRPr="00A93A7B">
        <w:rPr>
          <w:rStyle w:val="apple-converted-space"/>
          <w:rFonts w:cs="Tahoma"/>
          <w:color w:val="000000"/>
          <w:sz w:val="22"/>
          <w:szCs w:val="22"/>
        </w:rPr>
        <w:t> </w:t>
      </w:r>
      <w:r w:rsidR="00C33885" w:rsidRPr="00A93A7B">
        <w:rPr>
          <w:rFonts w:cs="Tahoma"/>
          <w:color w:val="000000"/>
          <w:sz w:val="22"/>
          <w:szCs w:val="22"/>
        </w:rPr>
        <w:t xml:space="preserve">in </w:t>
      </w:r>
      <w:smartTag w:uri="urn:schemas-microsoft-com:office:smarttags" w:element="City">
        <w:r w:rsidR="00C33885" w:rsidRPr="00A93A7B">
          <w:rPr>
            <w:rFonts w:cs="Tahoma"/>
            <w:color w:val="000000"/>
            <w:sz w:val="22"/>
            <w:szCs w:val="22"/>
          </w:rPr>
          <w:t>Auckland</w:t>
        </w:r>
      </w:smartTag>
      <w:r w:rsidR="00C33885" w:rsidRPr="00A93A7B">
        <w:rPr>
          <w:rFonts w:cs="Tahoma"/>
          <w:color w:val="000000"/>
          <w:sz w:val="22"/>
          <w:szCs w:val="22"/>
        </w:rPr>
        <w:t xml:space="preserve"> and </w:t>
      </w:r>
      <w:smartTag w:uri="urn:schemas-microsoft-com:office:smarttags" w:element="City">
        <w:smartTag w:uri="urn:schemas-microsoft-com:office:smarttags" w:element="place">
          <w:r w:rsidR="00C33885" w:rsidRPr="00A93A7B">
            <w:rPr>
              <w:rFonts w:cs="Tahoma"/>
              <w:color w:val="000000"/>
              <w:sz w:val="22"/>
              <w:szCs w:val="22"/>
            </w:rPr>
            <w:t>Wellington</w:t>
          </w:r>
        </w:smartTag>
      </w:smartTag>
      <w:r w:rsidR="00C33885" w:rsidRPr="00A93A7B">
        <w:rPr>
          <w:rFonts w:cs="Tahoma"/>
          <w:color w:val="000000"/>
          <w:sz w:val="22"/>
          <w:szCs w:val="22"/>
        </w:rPr>
        <w:t xml:space="preserve"> over September and October this year.</w:t>
      </w:r>
      <w:r w:rsidR="00C33885" w:rsidRPr="00A93A7B">
        <w:rPr>
          <w:rFonts w:cs="Tahoma"/>
          <w:color w:val="000000"/>
          <w:sz w:val="20"/>
          <w:szCs w:val="20"/>
        </w:rPr>
        <w:t xml:space="preserve"> </w:t>
      </w:r>
    </w:p>
    <w:p w:rsidR="001D3655" w:rsidRPr="00911634" w:rsidRDefault="00C33885" w:rsidP="001D3655">
      <w:pPr>
        <w:pStyle w:val="Heading2"/>
        <w:rPr>
          <w:color w:val="1F497D" w:themeColor="text2"/>
          <w:sz w:val="28"/>
        </w:rPr>
      </w:pPr>
      <w:r w:rsidRPr="00911634">
        <w:rPr>
          <w:color w:val="1F497D" w:themeColor="text2"/>
          <w:sz w:val="28"/>
        </w:rPr>
        <w:t>6</w:t>
      </w:r>
      <w:r w:rsidR="001D3655" w:rsidRPr="00911634">
        <w:rPr>
          <w:color w:val="1F497D" w:themeColor="text2"/>
          <w:sz w:val="28"/>
        </w:rPr>
        <w:t>. Do you have five tips for other venues and arts organisations wanting to setting up a similar programme?</w:t>
      </w:r>
    </w:p>
    <w:p w:rsidR="001D3655" w:rsidRPr="00911634" w:rsidRDefault="001D3655" w:rsidP="001D3655">
      <w:pPr>
        <w:autoSpaceDE w:val="0"/>
        <w:autoSpaceDN w:val="0"/>
        <w:adjustRightInd w:val="0"/>
        <w:rPr>
          <w:rFonts w:cs="Tahoma"/>
          <w:color w:val="1F497D" w:themeColor="text2"/>
          <w:sz w:val="22"/>
          <w:szCs w:val="22"/>
        </w:rPr>
      </w:pPr>
    </w:p>
    <w:p w:rsidR="001D3655" w:rsidRPr="00A93A7B" w:rsidRDefault="00626A5C" w:rsidP="001D3655">
      <w:pPr>
        <w:pStyle w:val="ListParagraph"/>
        <w:numPr>
          <w:ilvl w:val="0"/>
          <w:numId w:val="2"/>
        </w:numPr>
        <w:rPr>
          <w:rFonts w:cs="Arial"/>
          <w:sz w:val="22"/>
          <w:szCs w:val="22"/>
        </w:rPr>
      </w:pPr>
      <w:r w:rsidRPr="00A93A7B">
        <w:rPr>
          <w:rFonts w:cs="Arial"/>
          <w:sz w:val="22"/>
          <w:szCs w:val="22"/>
        </w:rPr>
        <w:t>T</w:t>
      </w:r>
      <w:r w:rsidR="001D3655" w:rsidRPr="00A93A7B">
        <w:rPr>
          <w:rFonts w:cs="Arial"/>
          <w:sz w:val="22"/>
          <w:szCs w:val="22"/>
        </w:rPr>
        <w:t>ake time to train audio describers</w:t>
      </w:r>
      <w:r w:rsidR="00496E8D" w:rsidRPr="00A93A7B">
        <w:rPr>
          <w:rFonts w:cs="Arial"/>
          <w:sz w:val="22"/>
          <w:szCs w:val="22"/>
        </w:rPr>
        <w:t>.</w:t>
      </w:r>
      <w:r w:rsidR="001D3655" w:rsidRPr="00A93A7B">
        <w:rPr>
          <w:rFonts w:cs="Arial"/>
          <w:sz w:val="22"/>
          <w:szCs w:val="22"/>
        </w:rPr>
        <w:t xml:space="preserve"> </w:t>
      </w:r>
      <w:r w:rsidR="00496E8D" w:rsidRPr="00A93A7B">
        <w:rPr>
          <w:rFonts w:cs="Arial"/>
          <w:sz w:val="22"/>
          <w:szCs w:val="22"/>
        </w:rPr>
        <w:t>Y</w:t>
      </w:r>
      <w:r w:rsidR="001D3655" w:rsidRPr="00A93A7B">
        <w:rPr>
          <w:rFonts w:cs="Arial"/>
          <w:sz w:val="22"/>
          <w:szCs w:val="22"/>
        </w:rPr>
        <w:t>ou want to offer a good product so people have an enjoyable experience and keep coming back</w:t>
      </w:r>
      <w:r w:rsidRPr="00A93A7B">
        <w:rPr>
          <w:rFonts w:cs="Arial"/>
          <w:sz w:val="22"/>
          <w:szCs w:val="22"/>
        </w:rPr>
        <w:t>.</w:t>
      </w:r>
    </w:p>
    <w:p w:rsidR="001D3655" w:rsidRPr="00A93A7B" w:rsidRDefault="004F0314" w:rsidP="001D3655">
      <w:pPr>
        <w:pStyle w:val="ListParagraph"/>
        <w:numPr>
          <w:ilvl w:val="0"/>
          <w:numId w:val="2"/>
        </w:numPr>
        <w:rPr>
          <w:rFonts w:cs="Arial"/>
          <w:sz w:val="22"/>
          <w:szCs w:val="22"/>
        </w:rPr>
      </w:pPr>
      <w:r w:rsidRPr="00A93A7B">
        <w:rPr>
          <w:rFonts w:cs="Arial"/>
          <w:sz w:val="22"/>
          <w:szCs w:val="22"/>
        </w:rPr>
        <w:t>Provide t</w:t>
      </w:r>
      <w:r w:rsidR="001D3655" w:rsidRPr="00A93A7B">
        <w:rPr>
          <w:rFonts w:cs="Arial"/>
          <w:sz w:val="22"/>
          <w:szCs w:val="22"/>
        </w:rPr>
        <w:t xml:space="preserve">raining for </w:t>
      </w:r>
      <w:r w:rsidR="00496E8D" w:rsidRPr="00A93A7B">
        <w:rPr>
          <w:rFonts w:cs="Arial"/>
          <w:sz w:val="22"/>
          <w:szCs w:val="22"/>
        </w:rPr>
        <w:t>f</w:t>
      </w:r>
      <w:r w:rsidR="001D3655" w:rsidRPr="00A93A7B">
        <w:rPr>
          <w:rFonts w:cs="Arial"/>
          <w:sz w:val="22"/>
          <w:szCs w:val="22"/>
        </w:rPr>
        <w:t>ront</w:t>
      </w:r>
      <w:r w:rsidR="00496E8D" w:rsidRPr="00A93A7B">
        <w:rPr>
          <w:rFonts w:cs="Arial"/>
          <w:sz w:val="22"/>
          <w:szCs w:val="22"/>
        </w:rPr>
        <w:t>-</w:t>
      </w:r>
      <w:r w:rsidR="001D3655" w:rsidRPr="00A93A7B">
        <w:rPr>
          <w:rFonts w:cs="Arial"/>
          <w:sz w:val="22"/>
          <w:szCs w:val="22"/>
        </w:rPr>
        <w:t>of</w:t>
      </w:r>
      <w:r w:rsidR="00496E8D" w:rsidRPr="00A93A7B">
        <w:rPr>
          <w:rFonts w:cs="Arial"/>
          <w:sz w:val="22"/>
          <w:szCs w:val="22"/>
        </w:rPr>
        <w:t>-</w:t>
      </w:r>
      <w:r w:rsidR="001D3655" w:rsidRPr="00A93A7B">
        <w:rPr>
          <w:rFonts w:cs="Arial"/>
          <w:sz w:val="22"/>
          <w:szCs w:val="22"/>
        </w:rPr>
        <w:t>house and ticketing</w:t>
      </w:r>
      <w:r w:rsidRPr="00A93A7B">
        <w:rPr>
          <w:rFonts w:cs="Arial"/>
          <w:sz w:val="22"/>
          <w:szCs w:val="22"/>
        </w:rPr>
        <w:t>. It</w:t>
      </w:r>
      <w:r w:rsidR="00496E8D" w:rsidRPr="00A93A7B">
        <w:rPr>
          <w:rFonts w:cs="Arial"/>
          <w:sz w:val="22"/>
          <w:szCs w:val="22"/>
        </w:rPr>
        <w:t xml:space="preserve"> </w:t>
      </w:r>
      <w:r w:rsidR="001D3655" w:rsidRPr="00A93A7B">
        <w:rPr>
          <w:rFonts w:cs="Arial"/>
          <w:sz w:val="22"/>
          <w:szCs w:val="22"/>
        </w:rPr>
        <w:t>empower</w:t>
      </w:r>
      <w:r w:rsidR="00626A5C" w:rsidRPr="00A93A7B">
        <w:rPr>
          <w:rFonts w:cs="Arial"/>
          <w:sz w:val="22"/>
          <w:szCs w:val="22"/>
        </w:rPr>
        <w:t>s</w:t>
      </w:r>
      <w:r w:rsidR="001D3655" w:rsidRPr="00A93A7B">
        <w:rPr>
          <w:rFonts w:cs="Arial"/>
          <w:sz w:val="22"/>
          <w:szCs w:val="22"/>
        </w:rPr>
        <w:t xml:space="preserve"> and give</w:t>
      </w:r>
      <w:r w:rsidR="00626A5C" w:rsidRPr="00A93A7B">
        <w:rPr>
          <w:rFonts w:cs="Arial"/>
          <w:sz w:val="22"/>
          <w:szCs w:val="22"/>
        </w:rPr>
        <w:t>s</w:t>
      </w:r>
      <w:r w:rsidR="001D3655" w:rsidRPr="00A93A7B">
        <w:rPr>
          <w:rFonts w:cs="Arial"/>
          <w:sz w:val="22"/>
          <w:szCs w:val="22"/>
        </w:rPr>
        <w:t xml:space="preserve"> </w:t>
      </w:r>
      <w:r w:rsidR="00626A5C" w:rsidRPr="00A93A7B">
        <w:rPr>
          <w:rFonts w:cs="Arial"/>
          <w:sz w:val="22"/>
          <w:szCs w:val="22"/>
        </w:rPr>
        <w:t xml:space="preserve">them the </w:t>
      </w:r>
      <w:r w:rsidR="001D3655" w:rsidRPr="00A93A7B">
        <w:rPr>
          <w:rFonts w:cs="Arial"/>
          <w:sz w:val="22"/>
          <w:szCs w:val="22"/>
        </w:rPr>
        <w:t xml:space="preserve">confidence </w:t>
      </w:r>
      <w:r w:rsidR="00626A5C" w:rsidRPr="00A93A7B">
        <w:rPr>
          <w:rFonts w:cs="Arial"/>
          <w:sz w:val="22"/>
          <w:szCs w:val="22"/>
        </w:rPr>
        <w:t xml:space="preserve">to </w:t>
      </w:r>
      <w:r w:rsidR="001D3655" w:rsidRPr="00A93A7B">
        <w:rPr>
          <w:rFonts w:cs="Arial"/>
          <w:sz w:val="22"/>
          <w:szCs w:val="22"/>
        </w:rPr>
        <w:t>enjoy offering the service</w:t>
      </w:r>
      <w:r w:rsidR="00626A5C" w:rsidRPr="00A93A7B">
        <w:rPr>
          <w:rFonts w:cs="Arial"/>
          <w:sz w:val="22"/>
          <w:szCs w:val="22"/>
        </w:rPr>
        <w:t>.</w:t>
      </w:r>
    </w:p>
    <w:p w:rsidR="001D3655" w:rsidRPr="00A93A7B" w:rsidRDefault="001D3655" w:rsidP="001D3655">
      <w:pPr>
        <w:pStyle w:val="ListParagraph"/>
        <w:numPr>
          <w:ilvl w:val="0"/>
          <w:numId w:val="2"/>
        </w:numPr>
        <w:rPr>
          <w:rFonts w:cs="Arial"/>
          <w:sz w:val="22"/>
          <w:szCs w:val="22"/>
        </w:rPr>
      </w:pPr>
      <w:r w:rsidRPr="00A93A7B">
        <w:rPr>
          <w:rFonts w:cs="Arial"/>
          <w:sz w:val="22"/>
          <w:szCs w:val="22"/>
        </w:rPr>
        <w:t>Contact the key communities who will be your audience</w:t>
      </w:r>
      <w:r w:rsidR="00626A5C" w:rsidRPr="00A93A7B">
        <w:rPr>
          <w:rFonts w:cs="Arial"/>
          <w:sz w:val="22"/>
          <w:szCs w:val="22"/>
        </w:rPr>
        <w:t>.</w:t>
      </w:r>
      <w:r w:rsidRPr="00A93A7B">
        <w:rPr>
          <w:rFonts w:cs="Arial"/>
          <w:sz w:val="22"/>
          <w:szCs w:val="22"/>
        </w:rPr>
        <w:t xml:space="preserve"> </w:t>
      </w:r>
      <w:r w:rsidR="00626A5C" w:rsidRPr="00A93A7B">
        <w:rPr>
          <w:rFonts w:cs="Arial"/>
          <w:sz w:val="22"/>
          <w:szCs w:val="22"/>
        </w:rPr>
        <w:t>F</w:t>
      </w:r>
      <w:r w:rsidRPr="00A93A7B">
        <w:rPr>
          <w:rFonts w:cs="Arial"/>
          <w:sz w:val="22"/>
          <w:szCs w:val="22"/>
        </w:rPr>
        <w:t>ace</w:t>
      </w:r>
      <w:r w:rsidR="00626A5C" w:rsidRPr="00A93A7B">
        <w:rPr>
          <w:rFonts w:cs="Arial"/>
          <w:sz w:val="22"/>
          <w:szCs w:val="22"/>
        </w:rPr>
        <w:t>-</w:t>
      </w:r>
      <w:r w:rsidRPr="00A93A7B">
        <w:rPr>
          <w:rFonts w:cs="Arial"/>
          <w:sz w:val="22"/>
          <w:szCs w:val="22"/>
        </w:rPr>
        <w:t>to</w:t>
      </w:r>
      <w:r w:rsidR="00626A5C" w:rsidRPr="00A93A7B">
        <w:rPr>
          <w:rFonts w:cs="Arial"/>
          <w:sz w:val="22"/>
          <w:szCs w:val="22"/>
        </w:rPr>
        <w:t>-</w:t>
      </w:r>
      <w:r w:rsidRPr="00A93A7B">
        <w:rPr>
          <w:rFonts w:cs="Arial"/>
          <w:sz w:val="22"/>
          <w:szCs w:val="22"/>
        </w:rPr>
        <w:t>face meetings work best.</w:t>
      </w:r>
    </w:p>
    <w:p w:rsidR="001D3655" w:rsidRPr="00A93A7B" w:rsidRDefault="001D3655" w:rsidP="001D3655">
      <w:pPr>
        <w:pStyle w:val="ListParagraph"/>
        <w:numPr>
          <w:ilvl w:val="0"/>
          <w:numId w:val="2"/>
        </w:numPr>
        <w:rPr>
          <w:rFonts w:cs="Arial"/>
          <w:sz w:val="22"/>
          <w:szCs w:val="22"/>
        </w:rPr>
      </w:pPr>
      <w:r w:rsidRPr="00A93A7B">
        <w:rPr>
          <w:rFonts w:cs="Arial"/>
          <w:sz w:val="22"/>
          <w:szCs w:val="22"/>
        </w:rPr>
        <w:t>Be prepared to tweak things</w:t>
      </w:r>
      <w:r w:rsidR="00626A5C" w:rsidRPr="00A93A7B">
        <w:rPr>
          <w:rFonts w:cs="Arial"/>
          <w:sz w:val="22"/>
          <w:szCs w:val="22"/>
        </w:rPr>
        <w:t>.</w:t>
      </w:r>
      <w:r w:rsidRPr="00A93A7B">
        <w:rPr>
          <w:rFonts w:cs="Arial"/>
          <w:sz w:val="22"/>
          <w:szCs w:val="22"/>
        </w:rPr>
        <w:t xml:space="preserve"> </w:t>
      </w:r>
      <w:r w:rsidR="00626A5C" w:rsidRPr="00A93A7B">
        <w:rPr>
          <w:rFonts w:cs="Arial"/>
          <w:sz w:val="22"/>
          <w:szCs w:val="22"/>
        </w:rPr>
        <w:t>Y</w:t>
      </w:r>
      <w:r w:rsidRPr="00A93A7B">
        <w:rPr>
          <w:rFonts w:cs="Arial"/>
          <w:sz w:val="22"/>
          <w:szCs w:val="22"/>
        </w:rPr>
        <w:t>ou</w:t>
      </w:r>
      <w:r w:rsidR="00626A5C" w:rsidRPr="00A93A7B">
        <w:rPr>
          <w:rFonts w:cs="Arial"/>
          <w:sz w:val="22"/>
          <w:szCs w:val="22"/>
        </w:rPr>
        <w:t>’re</w:t>
      </w:r>
      <w:r w:rsidRPr="00A93A7B">
        <w:rPr>
          <w:rFonts w:cs="Arial"/>
          <w:sz w:val="22"/>
          <w:szCs w:val="22"/>
        </w:rPr>
        <w:t xml:space="preserve"> not necessarily going to get everything right first time</w:t>
      </w:r>
      <w:r w:rsidR="00626A5C" w:rsidRPr="00A93A7B">
        <w:rPr>
          <w:rFonts w:cs="Arial"/>
          <w:sz w:val="22"/>
          <w:szCs w:val="22"/>
        </w:rPr>
        <w:t>.</w:t>
      </w:r>
      <w:r w:rsidRPr="00A93A7B">
        <w:rPr>
          <w:rFonts w:cs="Arial"/>
          <w:sz w:val="22"/>
          <w:szCs w:val="22"/>
        </w:rPr>
        <w:t xml:space="preserve"> </w:t>
      </w:r>
      <w:r w:rsidR="00626A5C" w:rsidRPr="00A93A7B">
        <w:rPr>
          <w:rFonts w:cs="Arial"/>
          <w:sz w:val="22"/>
          <w:szCs w:val="22"/>
        </w:rPr>
        <w:t>L</w:t>
      </w:r>
      <w:r w:rsidRPr="00A93A7B">
        <w:rPr>
          <w:rFonts w:cs="Arial"/>
          <w:sz w:val="22"/>
          <w:szCs w:val="22"/>
        </w:rPr>
        <w:t xml:space="preserve">isten </w:t>
      </w:r>
      <w:r w:rsidR="00626A5C" w:rsidRPr="00A93A7B">
        <w:rPr>
          <w:rFonts w:cs="Arial"/>
          <w:sz w:val="22"/>
          <w:szCs w:val="22"/>
        </w:rPr>
        <w:t xml:space="preserve">and respond </w:t>
      </w:r>
      <w:r w:rsidRPr="00A93A7B">
        <w:rPr>
          <w:rFonts w:cs="Arial"/>
          <w:sz w:val="22"/>
          <w:szCs w:val="22"/>
        </w:rPr>
        <w:t>to feedback</w:t>
      </w:r>
      <w:r w:rsidR="00626A5C" w:rsidRPr="00A93A7B">
        <w:rPr>
          <w:rFonts w:cs="Arial"/>
          <w:sz w:val="22"/>
          <w:szCs w:val="22"/>
        </w:rPr>
        <w:t>.</w:t>
      </w:r>
      <w:r w:rsidRPr="00A93A7B">
        <w:rPr>
          <w:rFonts w:cs="Arial"/>
          <w:sz w:val="22"/>
          <w:szCs w:val="22"/>
        </w:rPr>
        <w:t xml:space="preserve"> </w:t>
      </w:r>
      <w:r w:rsidR="00626A5C" w:rsidRPr="00A93A7B">
        <w:rPr>
          <w:rFonts w:cs="Arial"/>
          <w:sz w:val="22"/>
          <w:szCs w:val="22"/>
        </w:rPr>
        <w:t xml:space="preserve">It’s a </w:t>
      </w:r>
      <w:r w:rsidRPr="00A93A7B">
        <w:rPr>
          <w:rFonts w:cs="Arial"/>
          <w:sz w:val="22"/>
          <w:szCs w:val="22"/>
        </w:rPr>
        <w:t>learn</w:t>
      </w:r>
      <w:r w:rsidR="00626A5C" w:rsidRPr="00A93A7B">
        <w:rPr>
          <w:rFonts w:cs="Arial"/>
          <w:sz w:val="22"/>
          <w:szCs w:val="22"/>
        </w:rPr>
        <w:t>ing process for everyone.</w:t>
      </w:r>
    </w:p>
    <w:p w:rsidR="001D3655" w:rsidRPr="00A93A7B" w:rsidRDefault="001D3655" w:rsidP="001D3655">
      <w:pPr>
        <w:pStyle w:val="ListParagraph"/>
        <w:numPr>
          <w:ilvl w:val="0"/>
          <w:numId w:val="2"/>
        </w:numPr>
        <w:rPr>
          <w:sz w:val="22"/>
          <w:szCs w:val="22"/>
        </w:rPr>
      </w:pPr>
      <w:r w:rsidRPr="00A93A7B">
        <w:rPr>
          <w:rFonts w:cs="Arial"/>
          <w:sz w:val="22"/>
          <w:szCs w:val="22"/>
        </w:rPr>
        <w:t xml:space="preserve">Use the </w:t>
      </w:r>
      <w:r w:rsidR="00F578AC" w:rsidRPr="00A93A7B">
        <w:rPr>
          <w:rFonts w:cs="Arial"/>
          <w:sz w:val="22"/>
          <w:szCs w:val="22"/>
        </w:rPr>
        <w:t xml:space="preserve">international </w:t>
      </w:r>
      <w:r w:rsidRPr="00A93A7B">
        <w:rPr>
          <w:rFonts w:cs="Arial"/>
          <w:sz w:val="22"/>
          <w:szCs w:val="22"/>
        </w:rPr>
        <w:t>logos below</w:t>
      </w:r>
      <w:r w:rsidR="00F578AC" w:rsidRPr="00A93A7B">
        <w:rPr>
          <w:rFonts w:cs="Arial"/>
          <w:sz w:val="22"/>
          <w:szCs w:val="22"/>
        </w:rPr>
        <w:t>:</w:t>
      </w:r>
      <w:r w:rsidRPr="00A93A7B">
        <w:rPr>
          <w:rFonts w:cs="Arial"/>
          <w:sz w:val="22"/>
          <w:szCs w:val="22"/>
        </w:rPr>
        <w:t xml:space="preserve"> it would be good to </w:t>
      </w:r>
      <w:r w:rsidR="00626A5C" w:rsidRPr="00A93A7B">
        <w:rPr>
          <w:rFonts w:cs="Arial"/>
          <w:sz w:val="22"/>
          <w:szCs w:val="22"/>
        </w:rPr>
        <w:t xml:space="preserve">develop </w:t>
      </w:r>
      <w:r w:rsidRPr="00A93A7B">
        <w:rPr>
          <w:rFonts w:cs="Arial"/>
          <w:sz w:val="22"/>
          <w:szCs w:val="22"/>
        </w:rPr>
        <w:t>a national standard that people can start to recognise easily</w:t>
      </w:r>
      <w:r w:rsidR="00626A5C" w:rsidRPr="00A93A7B">
        <w:rPr>
          <w:rFonts w:cs="Arial"/>
          <w:sz w:val="22"/>
          <w:szCs w:val="22"/>
        </w:rPr>
        <w:t>.</w:t>
      </w:r>
    </w:p>
    <w:p w:rsidR="001D3655" w:rsidRPr="00A93A7B" w:rsidRDefault="00B5045F" w:rsidP="001D3655">
      <w:pPr>
        <w:rPr>
          <w:b/>
          <w:sz w:val="22"/>
          <w:szCs w:val="22"/>
        </w:rPr>
      </w:pPr>
      <w:r w:rsidRPr="00A93A7B">
        <w:rPr>
          <w:b/>
          <w:noProof/>
          <w:sz w:val="22"/>
          <w:szCs w:val="22"/>
          <w:lang w:eastAsia="en-NZ"/>
        </w:rPr>
        <w:lastRenderedPageBreak/>
        <w:t xml:space="preserve"> </w:t>
      </w:r>
      <w:r w:rsidR="000D1D06" w:rsidRPr="00A93A7B">
        <w:rPr>
          <w:noProof/>
          <w:lang w:eastAsia="en-NZ"/>
        </w:rPr>
        <w:drawing>
          <wp:anchor distT="0" distB="0" distL="114300" distR="114300" simplePos="0" relativeHeight="251658752" behindDoc="0" locked="0" layoutInCell="1" allowOverlap="1" wp14:anchorId="084E088F" wp14:editId="34AAFE90">
            <wp:simplePos x="0" y="0"/>
            <wp:positionH relativeFrom="column">
              <wp:align>left</wp:align>
            </wp:positionH>
            <wp:positionV relativeFrom="paragraph">
              <wp:posOffset>3810</wp:posOffset>
            </wp:positionV>
            <wp:extent cx="1343025" cy="1343025"/>
            <wp:effectExtent l="0" t="0" r="9525" b="9525"/>
            <wp:wrapSquare wrapText="bothSides"/>
            <wp:docPr id="5" name="Picture 0" descr="AD-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D-Blac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A7B">
        <w:rPr>
          <w:b/>
          <w:noProof/>
          <w:sz w:val="22"/>
          <w:szCs w:val="22"/>
          <w:lang w:eastAsia="en-NZ"/>
        </w:rPr>
        <w:t xml:space="preserve">                        </w:t>
      </w:r>
      <w:r w:rsidR="000D1D06" w:rsidRPr="00A93A7B">
        <w:rPr>
          <w:noProof/>
          <w:lang w:eastAsia="en-NZ"/>
        </w:rPr>
        <w:drawing>
          <wp:anchor distT="0" distB="0" distL="114300" distR="114300" simplePos="0" relativeHeight="251659776" behindDoc="0" locked="0" layoutInCell="1" allowOverlap="1" wp14:anchorId="1EF49F06" wp14:editId="29857250">
            <wp:simplePos x="0" y="0"/>
            <wp:positionH relativeFrom="column">
              <wp:align>center</wp:align>
            </wp:positionH>
            <wp:positionV relativeFrom="paragraph">
              <wp:posOffset>3810</wp:posOffset>
            </wp:positionV>
            <wp:extent cx="1333500" cy="1333500"/>
            <wp:effectExtent l="0" t="0" r="0" b="0"/>
            <wp:wrapSquare wrapText="bothSides"/>
            <wp:docPr id="8" name="Picture 1" descr="S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Blac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3655" w:rsidRPr="00A93A7B" w:rsidRDefault="001D3655" w:rsidP="001D3655">
      <w:pPr>
        <w:rPr>
          <w:b/>
          <w:sz w:val="22"/>
          <w:szCs w:val="22"/>
        </w:rPr>
      </w:pPr>
    </w:p>
    <w:p w:rsidR="001D3655" w:rsidRPr="00A93A7B" w:rsidRDefault="001D3655" w:rsidP="001D3655">
      <w:pPr>
        <w:rPr>
          <w:b/>
          <w:sz w:val="22"/>
          <w:szCs w:val="22"/>
        </w:rPr>
      </w:pPr>
    </w:p>
    <w:p w:rsidR="00B5045F" w:rsidRPr="00A93A7B" w:rsidRDefault="00B5045F" w:rsidP="001D3655">
      <w:pPr>
        <w:rPr>
          <w:b/>
          <w:sz w:val="22"/>
          <w:szCs w:val="22"/>
        </w:rPr>
      </w:pPr>
    </w:p>
    <w:p w:rsidR="00B5045F" w:rsidRPr="00A93A7B" w:rsidRDefault="00B5045F" w:rsidP="001D3655">
      <w:pPr>
        <w:rPr>
          <w:b/>
          <w:sz w:val="22"/>
          <w:szCs w:val="22"/>
        </w:rPr>
      </w:pPr>
    </w:p>
    <w:p w:rsidR="00B5045F" w:rsidRPr="00A93A7B" w:rsidRDefault="00B5045F" w:rsidP="001D3655">
      <w:pPr>
        <w:rPr>
          <w:b/>
          <w:sz w:val="22"/>
          <w:szCs w:val="22"/>
        </w:rPr>
      </w:pPr>
    </w:p>
    <w:p w:rsidR="00A93A7B" w:rsidRDefault="00A93A7B" w:rsidP="001D3655">
      <w:pPr>
        <w:rPr>
          <w:b/>
        </w:rPr>
      </w:pPr>
    </w:p>
    <w:p w:rsidR="00A93A7B" w:rsidRDefault="00A93A7B" w:rsidP="001D3655">
      <w:pPr>
        <w:rPr>
          <w:b/>
        </w:rPr>
      </w:pPr>
    </w:p>
    <w:p w:rsidR="00A93A7B" w:rsidRDefault="00A93A7B" w:rsidP="001D3655">
      <w:pPr>
        <w:rPr>
          <w:b/>
        </w:rPr>
      </w:pPr>
    </w:p>
    <w:p w:rsidR="001D3655" w:rsidRPr="00911634" w:rsidRDefault="001D3655" w:rsidP="001D3655">
      <w:pPr>
        <w:rPr>
          <w:b/>
          <w:color w:val="1F497D" w:themeColor="text2"/>
          <w:sz w:val="28"/>
          <w:szCs w:val="28"/>
        </w:rPr>
      </w:pPr>
      <w:r w:rsidRPr="00911634">
        <w:rPr>
          <w:b/>
          <w:color w:val="1F497D" w:themeColor="text2"/>
          <w:sz w:val="28"/>
          <w:szCs w:val="28"/>
        </w:rPr>
        <w:t>8. Future plans for SIGNAL?</w:t>
      </w:r>
      <w:r w:rsidR="00B5045F" w:rsidRPr="00911634">
        <w:rPr>
          <w:b/>
          <w:color w:val="1F497D" w:themeColor="text2"/>
          <w:sz w:val="28"/>
          <w:szCs w:val="28"/>
        </w:rPr>
        <w:br/>
      </w:r>
    </w:p>
    <w:p w:rsidR="001D3655" w:rsidRPr="00A93A7B" w:rsidRDefault="001D3655" w:rsidP="00B5045F">
      <w:pPr>
        <w:pStyle w:val="ListParagraph"/>
        <w:ind w:left="0"/>
        <w:rPr>
          <w:sz w:val="22"/>
          <w:szCs w:val="22"/>
        </w:rPr>
      </w:pPr>
      <w:r w:rsidRPr="00A93A7B">
        <w:rPr>
          <w:sz w:val="22"/>
          <w:szCs w:val="22"/>
        </w:rPr>
        <w:t>I am busy applying for funding to buy the audio description equipment</w:t>
      </w:r>
      <w:r w:rsidR="00F578AC" w:rsidRPr="00A93A7B">
        <w:rPr>
          <w:sz w:val="22"/>
          <w:szCs w:val="22"/>
        </w:rPr>
        <w:t>, which costs about $20,000</w:t>
      </w:r>
      <w:r w:rsidR="00B5045F" w:rsidRPr="00A93A7B">
        <w:rPr>
          <w:sz w:val="22"/>
          <w:szCs w:val="22"/>
        </w:rPr>
        <w:t>.</w:t>
      </w:r>
      <w:r w:rsidRPr="00A93A7B">
        <w:rPr>
          <w:sz w:val="22"/>
          <w:szCs w:val="22"/>
        </w:rPr>
        <w:t xml:space="preserve"> </w:t>
      </w:r>
      <w:r w:rsidR="00B5045F" w:rsidRPr="00A93A7B">
        <w:rPr>
          <w:sz w:val="22"/>
          <w:szCs w:val="22"/>
        </w:rPr>
        <w:t>T</w:t>
      </w:r>
      <w:r w:rsidRPr="00A93A7B">
        <w:rPr>
          <w:sz w:val="22"/>
          <w:szCs w:val="22"/>
        </w:rPr>
        <w:t xml:space="preserve">his would significantly save on our costs per performance </w:t>
      </w:r>
      <w:r w:rsidR="004F0314" w:rsidRPr="00A93A7B">
        <w:rPr>
          <w:sz w:val="22"/>
          <w:szCs w:val="22"/>
        </w:rPr>
        <w:t xml:space="preserve">and </w:t>
      </w:r>
      <w:r w:rsidRPr="00A93A7B">
        <w:rPr>
          <w:sz w:val="22"/>
          <w:szCs w:val="22"/>
        </w:rPr>
        <w:t>enabl</w:t>
      </w:r>
      <w:r w:rsidR="004F0314" w:rsidRPr="00A93A7B">
        <w:rPr>
          <w:sz w:val="22"/>
          <w:szCs w:val="22"/>
        </w:rPr>
        <w:t>e</w:t>
      </w:r>
      <w:r w:rsidRPr="00A93A7B">
        <w:rPr>
          <w:sz w:val="22"/>
          <w:szCs w:val="22"/>
        </w:rPr>
        <w:t xml:space="preserve"> us to do more</w:t>
      </w:r>
      <w:r w:rsidR="00B5045F" w:rsidRPr="00A93A7B">
        <w:rPr>
          <w:sz w:val="22"/>
          <w:szCs w:val="22"/>
        </w:rPr>
        <w:t>.</w:t>
      </w:r>
    </w:p>
    <w:p w:rsidR="00B5045F" w:rsidRPr="00A93A7B" w:rsidRDefault="00B5045F" w:rsidP="00B5045F">
      <w:pPr>
        <w:pStyle w:val="ListParagraph"/>
        <w:ind w:left="0"/>
        <w:rPr>
          <w:sz w:val="22"/>
          <w:szCs w:val="22"/>
        </w:rPr>
      </w:pPr>
    </w:p>
    <w:p w:rsidR="00B5045F" w:rsidRPr="00A93A7B" w:rsidRDefault="001D3655" w:rsidP="00B5045F">
      <w:pPr>
        <w:pStyle w:val="ListParagraph"/>
        <w:ind w:left="0"/>
        <w:rPr>
          <w:sz w:val="22"/>
          <w:szCs w:val="22"/>
        </w:rPr>
      </w:pPr>
      <w:r w:rsidRPr="00A93A7B">
        <w:rPr>
          <w:sz w:val="22"/>
          <w:szCs w:val="22"/>
        </w:rPr>
        <w:t xml:space="preserve">We are also hoping that an international theatre sign language interpreter will run a workshop </w:t>
      </w:r>
      <w:r w:rsidR="00B5045F" w:rsidRPr="00A93A7B">
        <w:rPr>
          <w:sz w:val="22"/>
          <w:szCs w:val="22"/>
        </w:rPr>
        <w:t xml:space="preserve">in </w:t>
      </w:r>
      <w:smartTag w:uri="urn:schemas-microsoft-com:office:smarttags" w:element="City">
        <w:smartTag w:uri="urn:schemas-microsoft-com:office:smarttags" w:element="place">
          <w:r w:rsidR="00B5045F" w:rsidRPr="00A93A7B">
            <w:rPr>
              <w:sz w:val="22"/>
              <w:szCs w:val="22"/>
            </w:rPr>
            <w:t>Auckland</w:t>
          </w:r>
        </w:smartTag>
      </w:smartTag>
      <w:r w:rsidR="00F578AC" w:rsidRPr="00A93A7B">
        <w:rPr>
          <w:sz w:val="22"/>
          <w:szCs w:val="22"/>
        </w:rPr>
        <w:t xml:space="preserve"> in early 2013</w:t>
      </w:r>
      <w:r w:rsidRPr="00A93A7B">
        <w:rPr>
          <w:sz w:val="22"/>
          <w:szCs w:val="22"/>
        </w:rPr>
        <w:t>. The N</w:t>
      </w:r>
      <w:r w:rsidR="00F578AC" w:rsidRPr="00A93A7B">
        <w:rPr>
          <w:sz w:val="22"/>
          <w:szCs w:val="22"/>
        </w:rPr>
        <w:t xml:space="preserve">ational </w:t>
      </w:r>
      <w:r w:rsidRPr="00A93A7B">
        <w:rPr>
          <w:sz w:val="22"/>
          <w:szCs w:val="22"/>
        </w:rPr>
        <w:t>F</w:t>
      </w:r>
      <w:r w:rsidR="00F578AC" w:rsidRPr="00A93A7B">
        <w:rPr>
          <w:sz w:val="22"/>
          <w:szCs w:val="22"/>
        </w:rPr>
        <w:t xml:space="preserve">oundation for the </w:t>
      </w:r>
      <w:r w:rsidRPr="00A93A7B">
        <w:rPr>
          <w:sz w:val="22"/>
          <w:szCs w:val="22"/>
        </w:rPr>
        <w:t>D</w:t>
      </w:r>
      <w:r w:rsidR="00F578AC" w:rsidRPr="00A93A7B">
        <w:rPr>
          <w:sz w:val="22"/>
          <w:szCs w:val="22"/>
        </w:rPr>
        <w:t>eaf</w:t>
      </w:r>
      <w:r w:rsidRPr="00A93A7B">
        <w:rPr>
          <w:sz w:val="22"/>
          <w:szCs w:val="22"/>
        </w:rPr>
        <w:t xml:space="preserve"> </w:t>
      </w:r>
      <w:r w:rsidR="00F578AC" w:rsidRPr="00A93A7B">
        <w:rPr>
          <w:sz w:val="22"/>
          <w:szCs w:val="22"/>
        </w:rPr>
        <w:t xml:space="preserve">Trust </w:t>
      </w:r>
      <w:r w:rsidR="00626A5C" w:rsidRPr="00A93A7B">
        <w:rPr>
          <w:sz w:val="22"/>
          <w:szCs w:val="22"/>
        </w:rPr>
        <w:t xml:space="preserve">is </w:t>
      </w:r>
      <w:r w:rsidRPr="00A93A7B">
        <w:rPr>
          <w:sz w:val="22"/>
          <w:szCs w:val="22"/>
        </w:rPr>
        <w:t xml:space="preserve">very supportive </w:t>
      </w:r>
      <w:r w:rsidR="00B5045F" w:rsidRPr="00A93A7B">
        <w:rPr>
          <w:sz w:val="22"/>
          <w:szCs w:val="22"/>
        </w:rPr>
        <w:t xml:space="preserve">and </w:t>
      </w:r>
      <w:r w:rsidRPr="00A93A7B">
        <w:rPr>
          <w:sz w:val="22"/>
          <w:szCs w:val="22"/>
        </w:rPr>
        <w:t>we are waiting to see if we receive other funding to make it happen. It will be open to professional signers nationally.</w:t>
      </w:r>
    </w:p>
    <w:p w:rsidR="00B5045F" w:rsidRPr="00A93A7B" w:rsidRDefault="00B5045F" w:rsidP="00B5045F">
      <w:pPr>
        <w:pStyle w:val="ListParagraph"/>
        <w:ind w:left="0"/>
        <w:rPr>
          <w:sz w:val="22"/>
          <w:szCs w:val="22"/>
        </w:rPr>
      </w:pPr>
    </w:p>
    <w:p w:rsidR="001D3655" w:rsidRPr="00A93A7B" w:rsidRDefault="001D3655" w:rsidP="00B5045F">
      <w:pPr>
        <w:pStyle w:val="ListParagraph"/>
        <w:ind w:left="0"/>
        <w:rPr>
          <w:sz w:val="22"/>
          <w:szCs w:val="22"/>
        </w:rPr>
      </w:pPr>
      <w:r w:rsidRPr="00A93A7B">
        <w:rPr>
          <w:sz w:val="22"/>
          <w:szCs w:val="22"/>
        </w:rPr>
        <w:t xml:space="preserve">THE EDGE would like to offer this opportunity to </w:t>
      </w:r>
      <w:r w:rsidR="00626A5C" w:rsidRPr="00A93A7B">
        <w:rPr>
          <w:sz w:val="22"/>
          <w:szCs w:val="22"/>
        </w:rPr>
        <w:t xml:space="preserve">other individuals and organisations </w:t>
      </w:r>
      <w:r w:rsidRPr="00A93A7B">
        <w:rPr>
          <w:sz w:val="22"/>
          <w:szCs w:val="22"/>
        </w:rPr>
        <w:t xml:space="preserve">keen to provide this service in other </w:t>
      </w:r>
      <w:r w:rsidR="00D546FD" w:rsidRPr="00A93A7B">
        <w:rPr>
          <w:sz w:val="22"/>
          <w:szCs w:val="22"/>
        </w:rPr>
        <w:t xml:space="preserve">places in </w:t>
      </w:r>
      <w:smartTag w:uri="urn:schemas-microsoft-com:office:smarttags" w:element="country-region">
        <w:smartTag w:uri="urn:schemas-microsoft-com:office:smarttags" w:element="place">
          <w:r w:rsidRPr="00A93A7B">
            <w:rPr>
              <w:sz w:val="22"/>
              <w:szCs w:val="22"/>
            </w:rPr>
            <w:t>New Zealand</w:t>
          </w:r>
        </w:smartTag>
      </w:smartTag>
      <w:r w:rsidRPr="00A93A7B">
        <w:rPr>
          <w:sz w:val="22"/>
          <w:szCs w:val="22"/>
        </w:rPr>
        <w:t xml:space="preserve">. The course would include </w:t>
      </w:r>
      <w:r w:rsidR="00D546FD" w:rsidRPr="00A93A7B">
        <w:rPr>
          <w:sz w:val="22"/>
          <w:szCs w:val="22"/>
        </w:rPr>
        <w:t xml:space="preserve">people from </w:t>
      </w:r>
      <w:r w:rsidRPr="00A93A7B">
        <w:rPr>
          <w:sz w:val="22"/>
          <w:szCs w:val="22"/>
        </w:rPr>
        <w:t>the Deaf community</w:t>
      </w:r>
      <w:r w:rsidR="00D546FD" w:rsidRPr="00A93A7B">
        <w:rPr>
          <w:sz w:val="22"/>
          <w:szCs w:val="22"/>
        </w:rPr>
        <w:t>, who would</w:t>
      </w:r>
      <w:r w:rsidRPr="00A93A7B">
        <w:rPr>
          <w:sz w:val="22"/>
          <w:szCs w:val="22"/>
        </w:rPr>
        <w:t xml:space="preserve"> be</w:t>
      </w:r>
      <w:r w:rsidR="00D546FD" w:rsidRPr="00A93A7B">
        <w:rPr>
          <w:sz w:val="22"/>
          <w:szCs w:val="22"/>
        </w:rPr>
        <w:t>come</w:t>
      </w:r>
      <w:r w:rsidRPr="00A93A7B">
        <w:rPr>
          <w:sz w:val="22"/>
          <w:szCs w:val="22"/>
        </w:rPr>
        <w:t xml:space="preserve"> ongoing mentors.</w:t>
      </w:r>
    </w:p>
    <w:p w:rsidR="00B96BF8" w:rsidRPr="00A93A7B" w:rsidRDefault="00B96BF8" w:rsidP="006E255F">
      <w:pPr>
        <w:pStyle w:val="Heading2"/>
      </w:pPr>
    </w:p>
    <w:sectPr w:rsidR="00B96BF8" w:rsidRPr="00A93A7B" w:rsidSect="00A93A7B">
      <w:footerReference w:type="even" r:id="rId15"/>
      <w:footerReference w:type="default" r:id="rId16"/>
      <w:pgSz w:w="11906" w:h="16838"/>
      <w:pgMar w:top="2126" w:right="2688" w:bottom="144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BF4" w:rsidRDefault="00927BF4">
      <w:r>
        <w:separator/>
      </w:r>
    </w:p>
  </w:endnote>
  <w:endnote w:type="continuationSeparator" w:id="0">
    <w:p w:rsidR="00927BF4" w:rsidRDefault="0092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C2" w:rsidRDefault="00C379C2" w:rsidP="000B4F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79C2" w:rsidRDefault="00C379C2" w:rsidP="000B4F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C2" w:rsidRDefault="00C379C2" w:rsidP="000B4F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11A3">
      <w:rPr>
        <w:rStyle w:val="PageNumber"/>
        <w:noProof/>
      </w:rPr>
      <w:t>1</w:t>
    </w:r>
    <w:r>
      <w:rPr>
        <w:rStyle w:val="PageNumber"/>
      </w:rPr>
      <w:fldChar w:fldCharType="end"/>
    </w:r>
  </w:p>
  <w:p w:rsidR="00C379C2" w:rsidRPr="00931E05" w:rsidRDefault="00C379C2" w:rsidP="000B4FDA">
    <w:pPr>
      <w:ind w:right="360"/>
      <w:rPr>
        <w:b/>
        <w:sz w:val="12"/>
        <w:szCs w:val="12"/>
      </w:rPr>
    </w:pPr>
  </w:p>
  <w:p w:rsidR="00C379C2" w:rsidRPr="004E39FB" w:rsidRDefault="00C379C2" w:rsidP="000B4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BF4" w:rsidRDefault="00927BF4">
      <w:r>
        <w:separator/>
      </w:r>
    </w:p>
  </w:footnote>
  <w:footnote w:type="continuationSeparator" w:id="0">
    <w:p w:rsidR="00927BF4" w:rsidRDefault="00927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2A36"/>
    <w:multiLevelType w:val="hybridMultilevel"/>
    <w:tmpl w:val="47144F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BD225FB"/>
    <w:multiLevelType w:val="hybridMultilevel"/>
    <w:tmpl w:val="FDEE50C6"/>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AF3086F"/>
    <w:multiLevelType w:val="hybridMultilevel"/>
    <w:tmpl w:val="71F2D73C"/>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CC50DBD"/>
    <w:multiLevelType w:val="hybridMultilevel"/>
    <w:tmpl w:val="5D3064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DA"/>
    <w:rsid w:val="00026D3F"/>
    <w:rsid w:val="000447D1"/>
    <w:rsid w:val="000A4F42"/>
    <w:rsid w:val="000B3651"/>
    <w:rsid w:val="000B4FDA"/>
    <w:rsid w:val="000D1D06"/>
    <w:rsid w:val="00163888"/>
    <w:rsid w:val="001D3655"/>
    <w:rsid w:val="00226781"/>
    <w:rsid w:val="0023597E"/>
    <w:rsid w:val="00250E6B"/>
    <w:rsid w:val="00366880"/>
    <w:rsid w:val="003C11A3"/>
    <w:rsid w:val="003C1E18"/>
    <w:rsid w:val="004036A4"/>
    <w:rsid w:val="00476E28"/>
    <w:rsid w:val="00482A31"/>
    <w:rsid w:val="00496E8D"/>
    <w:rsid w:val="004E06E6"/>
    <w:rsid w:val="004E2EC5"/>
    <w:rsid w:val="004E3E7A"/>
    <w:rsid w:val="004F0314"/>
    <w:rsid w:val="0050519D"/>
    <w:rsid w:val="00505E1C"/>
    <w:rsid w:val="005E036B"/>
    <w:rsid w:val="005F1032"/>
    <w:rsid w:val="00626A5C"/>
    <w:rsid w:val="006B7E87"/>
    <w:rsid w:val="006C0269"/>
    <w:rsid w:val="006E255F"/>
    <w:rsid w:val="00702D43"/>
    <w:rsid w:val="007F6199"/>
    <w:rsid w:val="00803188"/>
    <w:rsid w:val="008B65E5"/>
    <w:rsid w:val="008C4EF3"/>
    <w:rsid w:val="008E640B"/>
    <w:rsid w:val="00911634"/>
    <w:rsid w:val="00927BF4"/>
    <w:rsid w:val="00A54741"/>
    <w:rsid w:val="00A93A7B"/>
    <w:rsid w:val="00A97B79"/>
    <w:rsid w:val="00B349B1"/>
    <w:rsid w:val="00B5045F"/>
    <w:rsid w:val="00B55C1C"/>
    <w:rsid w:val="00B968BE"/>
    <w:rsid w:val="00B96BF8"/>
    <w:rsid w:val="00BD15B8"/>
    <w:rsid w:val="00C002CC"/>
    <w:rsid w:val="00C33885"/>
    <w:rsid w:val="00C379C2"/>
    <w:rsid w:val="00CC2D1C"/>
    <w:rsid w:val="00D546FD"/>
    <w:rsid w:val="00DB4210"/>
    <w:rsid w:val="00E227FA"/>
    <w:rsid w:val="00E831B8"/>
    <w:rsid w:val="00F47679"/>
    <w:rsid w:val="00F578AC"/>
    <w:rsid w:val="00F91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FDA"/>
    <w:rPr>
      <w:rFonts w:ascii="Century Gothic" w:hAnsi="Century Gothic"/>
      <w:sz w:val="24"/>
      <w:szCs w:val="24"/>
      <w:lang w:val="en-NZ"/>
    </w:rPr>
  </w:style>
  <w:style w:type="paragraph" w:styleId="Heading1">
    <w:name w:val="heading 1"/>
    <w:basedOn w:val="Normal"/>
    <w:next w:val="Normal"/>
    <w:qFormat/>
    <w:rsid w:val="00B349B1"/>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6E255F"/>
    <w:pPr>
      <w:keepNext/>
      <w:spacing w:before="240" w:after="60"/>
      <w:outlineLvl w:val="1"/>
    </w:pPr>
    <w:rPr>
      <w:rFonts w:cs="Arial"/>
      <w:b/>
      <w:bCs/>
      <w:iCs/>
      <w:szCs w:val="28"/>
    </w:rPr>
  </w:style>
  <w:style w:type="paragraph" w:styleId="Heading3">
    <w:name w:val="heading 3"/>
    <w:basedOn w:val="Normal"/>
    <w:next w:val="Normal"/>
    <w:qFormat/>
    <w:rsid w:val="00B349B1"/>
    <w:pPr>
      <w:keepNext/>
      <w:spacing w:before="240" w:after="60"/>
      <w:outlineLvl w:val="2"/>
    </w:pPr>
    <w:rPr>
      <w:rFonts w:cs="Arial"/>
      <w:b/>
      <w:bCs/>
      <w:szCs w:val="26"/>
    </w:rPr>
  </w:style>
  <w:style w:type="paragraph" w:styleId="Heading4">
    <w:name w:val="heading 4"/>
    <w:basedOn w:val="Normal"/>
    <w:next w:val="Normal"/>
    <w:qFormat/>
    <w:rsid w:val="00B349B1"/>
    <w:pPr>
      <w:keepNext/>
      <w:spacing w:before="240" w:after="60"/>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B4FDA"/>
    <w:pPr>
      <w:tabs>
        <w:tab w:val="center" w:pos="4153"/>
        <w:tab w:val="right" w:pos="8306"/>
      </w:tabs>
    </w:pPr>
  </w:style>
  <w:style w:type="paragraph" w:styleId="List">
    <w:name w:val="List"/>
    <w:basedOn w:val="Normal"/>
    <w:rsid w:val="00B349B1"/>
    <w:pPr>
      <w:ind w:left="283" w:hanging="283"/>
    </w:pPr>
  </w:style>
  <w:style w:type="character" w:styleId="PageNumber">
    <w:name w:val="page number"/>
    <w:basedOn w:val="DefaultParagraphFont"/>
    <w:rsid w:val="000B4FDA"/>
  </w:style>
  <w:style w:type="character" w:customStyle="1" w:styleId="Heading2Char">
    <w:name w:val="Heading 2 Char"/>
    <w:basedOn w:val="DefaultParagraphFont"/>
    <w:link w:val="Heading2"/>
    <w:rsid w:val="000B4FDA"/>
    <w:rPr>
      <w:rFonts w:ascii="Century Gothic" w:hAnsi="Century Gothic" w:cs="Arial"/>
      <w:b/>
      <w:bCs/>
      <w:iCs/>
      <w:sz w:val="24"/>
      <w:szCs w:val="28"/>
      <w:lang w:val="en-NZ" w:eastAsia="en-GB" w:bidi="ar-SA"/>
    </w:rPr>
  </w:style>
  <w:style w:type="paragraph" w:styleId="ListParagraph">
    <w:name w:val="List Paragraph"/>
    <w:basedOn w:val="Normal"/>
    <w:qFormat/>
    <w:rsid w:val="001D3655"/>
    <w:pPr>
      <w:ind w:left="720"/>
      <w:contextualSpacing/>
    </w:pPr>
  </w:style>
  <w:style w:type="character" w:customStyle="1" w:styleId="apple-converted-space">
    <w:name w:val="apple-converted-space"/>
    <w:basedOn w:val="DefaultParagraphFont"/>
    <w:rsid w:val="00C33885"/>
  </w:style>
  <w:style w:type="character" w:styleId="Emphasis">
    <w:name w:val="Emphasis"/>
    <w:basedOn w:val="DefaultParagraphFont"/>
    <w:qFormat/>
    <w:rsid w:val="00C33885"/>
    <w:rPr>
      <w:i/>
      <w:iCs/>
    </w:rPr>
  </w:style>
  <w:style w:type="character" w:styleId="Hyperlink">
    <w:name w:val="Hyperlink"/>
    <w:basedOn w:val="DefaultParagraphFont"/>
    <w:uiPriority w:val="99"/>
    <w:unhideWhenUsed/>
    <w:rsid w:val="00A93A7B"/>
    <w:rPr>
      <w:color w:val="0000FF" w:themeColor="hyperlink"/>
      <w:u w:val="single"/>
    </w:rPr>
  </w:style>
  <w:style w:type="character" w:styleId="IntenseReference">
    <w:name w:val="Intense Reference"/>
    <w:basedOn w:val="DefaultParagraphFont"/>
    <w:uiPriority w:val="32"/>
    <w:qFormat/>
    <w:rsid w:val="00911634"/>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FDA"/>
    <w:rPr>
      <w:rFonts w:ascii="Century Gothic" w:hAnsi="Century Gothic"/>
      <w:sz w:val="24"/>
      <w:szCs w:val="24"/>
      <w:lang w:val="en-NZ"/>
    </w:rPr>
  </w:style>
  <w:style w:type="paragraph" w:styleId="Heading1">
    <w:name w:val="heading 1"/>
    <w:basedOn w:val="Normal"/>
    <w:next w:val="Normal"/>
    <w:qFormat/>
    <w:rsid w:val="00B349B1"/>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6E255F"/>
    <w:pPr>
      <w:keepNext/>
      <w:spacing w:before="240" w:after="60"/>
      <w:outlineLvl w:val="1"/>
    </w:pPr>
    <w:rPr>
      <w:rFonts w:cs="Arial"/>
      <w:b/>
      <w:bCs/>
      <w:iCs/>
      <w:szCs w:val="28"/>
    </w:rPr>
  </w:style>
  <w:style w:type="paragraph" w:styleId="Heading3">
    <w:name w:val="heading 3"/>
    <w:basedOn w:val="Normal"/>
    <w:next w:val="Normal"/>
    <w:qFormat/>
    <w:rsid w:val="00B349B1"/>
    <w:pPr>
      <w:keepNext/>
      <w:spacing w:before="240" w:after="60"/>
      <w:outlineLvl w:val="2"/>
    </w:pPr>
    <w:rPr>
      <w:rFonts w:cs="Arial"/>
      <w:b/>
      <w:bCs/>
      <w:szCs w:val="26"/>
    </w:rPr>
  </w:style>
  <w:style w:type="paragraph" w:styleId="Heading4">
    <w:name w:val="heading 4"/>
    <w:basedOn w:val="Normal"/>
    <w:next w:val="Normal"/>
    <w:qFormat/>
    <w:rsid w:val="00B349B1"/>
    <w:pPr>
      <w:keepNext/>
      <w:spacing w:before="240" w:after="60"/>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B4FDA"/>
    <w:pPr>
      <w:tabs>
        <w:tab w:val="center" w:pos="4153"/>
        <w:tab w:val="right" w:pos="8306"/>
      </w:tabs>
    </w:pPr>
  </w:style>
  <w:style w:type="paragraph" w:styleId="List">
    <w:name w:val="List"/>
    <w:basedOn w:val="Normal"/>
    <w:rsid w:val="00B349B1"/>
    <w:pPr>
      <w:ind w:left="283" w:hanging="283"/>
    </w:pPr>
  </w:style>
  <w:style w:type="character" w:styleId="PageNumber">
    <w:name w:val="page number"/>
    <w:basedOn w:val="DefaultParagraphFont"/>
    <w:rsid w:val="000B4FDA"/>
  </w:style>
  <w:style w:type="character" w:customStyle="1" w:styleId="Heading2Char">
    <w:name w:val="Heading 2 Char"/>
    <w:basedOn w:val="DefaultParagraphFont"/>
    <w:link w:val="Heading2"/>
    <w:rsid w:val="000B4FDA"/>
    <w:rPr>
      <w:rFonts w:ascii="Century Gothic" w:hAnsi="Century Gothic" w:cs="Arial"/>
      <w:b/>
      <w:bCs/>
      <w:iCs/>
      <w:sz w:val="24"/>
      <w:szCs w:val="28"/>
      <w:lang w:val="en-NZ" w:eastAsia="en-GB" w:bidi="ar-SA"/>
    </w:rPr>
  </w:style>
  <w:style w:type="paragraph" w:styleId="ListParagraph">
    <w:name w:val="List Paragraph"/>
    <w:basedOn w:val="Normal"/>
    <w:qFormat/>
    <w:rsid w:val="001D3655"/>
    <w:pPr>
      <w:ind w:left="720"/>
      <w:contextualSpacing/>
    </w:pPr>
  </w:style>
  <w:style w:type="character" w:customStyle="1" w:styleId="apple-converted-space">
    <w:name w:val="apple-converted-space"/>
    <w:basedOn w:val="DefaultParagraphFont"/>
    <w:rsid w:val="00C33885"/>
  </w:style>
  <w:style w:type="character" w:styleId="Emphasis">
    <w:name w:val="Emphasis"/>
    <w:basedOn w:val="DefaultParagraphFont"/>
    <w:qFormat/>
    <w:rsid w:val="00C33885"/>
    <w:rPr>
      <w:i/>
      <w:iCs/>
    </w:rPr>
  </w:style>
  <w:style w:type="character" w:styleId="Hyperlink">
    <w:name w:val="Hyperlink"/>
    <w:basedOn w:val="DefaultParagraphFont"/>
    <w:uiPriority w:val="99"/>
    <w:unhideWhenUsed/>
    <w:rsid w:val="00A93A7B"/>
    <w:rPr>
      <w:color w:val="0000FF" w:themeColor="hyperlink"/>
      <w:u w:val="single"/>
    </w:rPr>
  </w:style>
  <w:style w:type="character" w:styleId="IntenseReference">
    <w:name w:val="Intense Reference"/>
    <w:basedOn w:val="DefaultParagraphFont"/>
    <w:uiPriority w:val="32"/>
    <w:qFormat/>
    <w:rsid w:val="00911634"/>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tsaccess.org.nz/arts-for-all/introducing-arts-for-al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rtsaccess.org.nz/arts-for-all/introducing-arts-for-al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ona\Application%20Data\Microsoft\Templates\Case%20study%20headin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Case study headings.dot</Template>
  <TotalTime>11</TotalTime>
  <Pages>4</Pages>
  <Words>1271</Words>
  <Characters>6464</Characters>
  <Application>Microsoft Office Word</Application>
  <DocSecurity>0</DocSecurity>
  <Lines>161</Lines>
  <Paragraphs>55</Paragraphs>
  <ScaleCrop>false</ScaleCrop>
  <HeadingPairs>
    <vt:vector size="2" baseType="variant">
      <vt:variant>
        <vt:lpstr>Title</vt:lpstr>
      </vt:variant>
      <vt:variant>
        <vt:i4>1</vt:i4>
      </vt:variant>
    </vt:vector>
  </HeadingPairs>
  <TitlesOfParts>
    <vt:vector size="1" baseType="lpstr">
      <vt:lpstr>Case study:</vt:lpstr>
    </vt:vector>
  </TitlesOfParts>
  <Company>Arts Access Aotearoa</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creator>Iona McNaughton</dc:creator>
  <cp:lastModifiedBy>Iona Mcnaughton</cp:lastModifiedBy>
  <cp:revision>6</cp:revision>
  <cp:lastPrinted>2012-09-14T03:27:00Z</cp:lastPrinted>
  <dcterms:created xsi:type="dcterms:W3CDTF">2014-11-02T20:06:00Z</dcterms:created>
  <dcterms:modified xsi:type="dcterms:W3CDTF">2014-11-09T21:47:00Z</dcterms:modified>
</cp:coreProperties>
</file>